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31" w:rsidRPr="003A6B8E" w:rsidRDefault="00F87131" w:rsidP="00F87131">
      <w:pPr>
        <w:widowControl/>
        <w:jc w:val="left"/>
        <w:outlineLvl w:val="0"/>
        <w:rPr>
          <w:rFonts w:ascii="微软雅黑" w:eastAsia="微软雅黑" w:hAnsi="微软雅黑" w:cs="宋体"/>
          <w:color w:val="000000"/>
          <w:kern w:val="36"/>
          <w:sz w:val="36"/>
          <w:szCs w:val="36"/>
        </w:rPr>
      </w:pPr>
      <w:r w:rsidRPr="003A6B8E">
        <w:rPr>
          <w:rFonts w:ascii="微软雅黑" w:eastAsia="微软雅黑" w:hAnsi="微软雅黑" w:cs="宋体" w:hint="eastAsia"/>
          <w:color w:val="000000"/>
          <w:kern w:val="36"/>
          <w:sz w:val="36"/>
          <w:szCs w:val="36"/>
        </w:rPr>
        <w:t>关于开展2017年全国大中专学生志愿者暑期文化科技卫生“三下乡”社会实践活动的通知</w:t>
      </w:r>
    </w:p>
    <w:p w:rsidR="00F87131" w:rsidRDefault="00F87131" w:rsidP="00F87131">
      <w:pPr>
        <w:widowControl/>
        <w:jc w:val="left"/>
        <w:rPr>
          <w:rFonts w:hint="eastAsia"/>
          <w:szCs w:val="21"/>
        </w:rPr>
      </w:pPr>
      <w:r w:rsidRPr="003A6B8E">
        <w:rPr>
          <w:rFonts w:ascii="Verdana" w:eastAsia="宋体" w:hAnsi="Verdana" w:cs="宋体"/>
          <w:color w:val="666666"/>
          <w:kern w:val="0"/>
          <w:szCs w:val="21"/>
        </w:rPr>
        <w:t>发稿时间：</w:t>
      </w:r>
      <w:r w:rsidRPr="003A6B8E">
        <w:rPr>
          <w:rFonts w:ascii="Verdana" w:eastAsia="宋体" w:hAnsi="Verdana" w:cs="宋体"/>
          <w:color w:val="666666"/>
          <w:kern w:val="0"/>
          <w:szCs w:val="21"/>
        </w:rPr>
        <w:t>2017-06-13 09:21:00</w:t>
      </w:r>
      <w:r w:rsidRPr="003A6B8E">
        <w:rPr>
          <w:rFonts w:ascii="Simsun" w:eastAsia="宋体" w:hAnsi="Simsun" w:cs="宋体"/>
          <w:color w:val="666666"/>
          <w:kern w:val="0"/>
          <w:szCs w:val="21"/>
        </w:rPr>
        <w:t> </w:t>
      </w:r>
      <w:r w:rsidRPr="003A6B8E">
        <w:rPr>
          <w:rFonts w:ascii="Verdana" w:eastAsia="宋体" w:hAnsi="Verdana" w:cs="宋体"/>
          <w:color w:val="666666"/>
          <w:kern w:val="0"/>
          <w:szCs w:val="21"/>
        </w:rPr>
        <w:t>来源：</w:t>
      </w:r>
      <w:hyperlink r:id="rId4" w:history="1">
        <w:r w:rsidRPr="003A6B8E">
          <w:rPr>
            <w:rFonts w:ascii="Verdana" w:eastAsia="宋体" w:hAnsi="Verdana" w:cs="宋体"/>
            <w:color w:val="666666"/>
            <w:kern w:val="0"/>
            <w:szCs w:val="21"/>
            <w:u w:val="single"/>
          </w:rPr>
          <w:t>中国青年网</w:t>
        </w:r>
      </w:hyperlink>
    </w:p>
    <w:p w:rsidR="003A6B8E" w:rsidRPr="003A6B8E" w:rsidRDefault="003A6B8E" w:rsidP="00F87131">
      <w:pPr>
        <w:widowControl/>
        <w:jc w:val="left"/>
        <w:rPr>
          <w:rFonts w:ascii="Simsun" w:eastAsia="宋体" w:hAnsi="Simsun" w:cs="宋体" w:hint="eastAsia"/>
          <w:color w:val="666666"/>
          <w:kern w:val="0"/>
          <w:szCs w:val="21"/>
        </w:rPr>
      </w:pP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F87131">
        <w:rPr>
          <w:rFonts w:ascii="Simsun" w:eastAsia="宋体" w:hAnsi="Simsun" w:cs="宋体"/>
          <w:b/>
          <w:bCs/>
          <w:color w:val="333333"/>
          <w:kern w:val="0"/>
          <w:sz w:val="18"/>
        </w:rPr>
        <w:t xml:space="preserve">　　</w:t>
      </w:r>
      <w:r w:rsidRPr="003A6B8E">
        <w:rPr>
          <w:rFonts w:ascii="Simsun" w:eastAsia="宋体" w:hAnsi="Simsun" w:cs="宋体"/>
          <w:b/>
          <w:bCs/>
          <w:color w:val="333333"/>
          <w:kern w:val="0"/>
          <w:sz w:val="24"/>
          <w:szCs w:val="24"/>
        </w:rPr>
        <w:t>各省、自治区、直辖市党委宣传部、文明办、教育厅（教委）、团委、学联，新疆生产建设兵团党委宣传部、文明办、教育局、团委、学联：</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为深入学习宣传贯彻习近平总书记关于青年成长成才的一系列重要论述，引领和帮助广大青年学生在社会实践中受教育、长才干、作贡献，以青春建功的实际行动，为全面建成小康社会贡献青春力量，以优异成绩喜迎党的十九大胜利召开，中央宣传部、中央文明办、教育部、共青团中央、全国学联决定，</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年将继续组织开展全国大中专学生志愿者暑期文化科技卫生</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社会实践活动（以下简称</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社会实践活动）。现将相关事宜通知如下。</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b/>
          <w:bCs/>
          <w:color w:val="333333"/>
          <w:kern w:val="0"/>
          <w:sz w:val="24"/>
          <w:szCs w:val="24"/>
        </w:rPr>
        <w:t xml:space="preserve">　　一、活动主题</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喜迎十九大</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青春建新功</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b/>
          <w:bCs/>
          <w:color w:val="333333"/>
          <w:kern w:val="0"/>
          <w:sz w:val="24"/>
          <w:szCs w:val="24"/>
        </w:rPr>
        <w:t xml:space="preserve">　　二、总体思路</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高举中国特色社会主义伟大旗帜，全面贯彻党的十八大和十八届三中、四中、五中、六中全会精神，以邓小平理论、</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三个代表</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重要思想、科学发展观为指导，深入贯彻习近平总书记系列重要讲话精神和治国理政新理念新思想新战略，贯彻落实习近平总书记青年工作思想，贯彻全国高校思想政治工作会议精神，紧紧围绕统筹推进</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五位一体</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总体布局和协调推进</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四个全面</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战略布局，围绕树立创新、协调、绿色、开放、共享的发展理念，坚持以培育和践行社会主义核心价值观、满足人民群众日益增长的社会服务需求为出发点，以围绕中心、服务大局，积极投身全面依法治国，全面建成小康社会为重点，以扶贫、济困、扶老、助孤、恤病、助残、救灾、助医、助学、禁毒、防艾等为发力点，按照</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目标精准化、工作系统化、实施项目化、传播立体化</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和</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按需设项、据项组团、双向受益</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的原则，组织大中专学生广泛开展形式多样的社会实践活动，探索总结实践育人新机制，引领广大青年学生更加坚定跟党走中国特色社会主义道路的理想信念，积极投身全面建成小康社会伟大实践，努力成长成才、创新创造、建功立业，为实现</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两个一百年</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奋斗目标、实现中华民族伟大复兴的中国梦不懈奋斗，以优异成绩和良好风貌迎接党的十九大胜利召开。</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b/>
          <w:bCs/>
          <w:color w:val="333333"/>
          <w:kern w:val="0"/>
          <w:sz w:val="24"/>
          <w:szCs w:val="24"/>
        </w:rPr>
        <w:t xml:space="preserve">　　三、重点团队</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年，全国各高校、各中职学校，要在广泛动员基础上，组建全国、省级、校级、院系级重点团队，深入基层开展社会实践活动，力争学生总参与量不少于</w:t>
      </w:r>
      <w:r w:rsidRPr="003A6B8E">
        <w:rPr>
          <w:rFonts w:ascii="Simsun" w:eastAsia="宋体" w:hAnsi="Simsun" w:cs="宋体"/>
          <w:color w:val="333333"/>
          <w:kern w:val="0"/>
          <w:sz w:val="24"/>
          <w:szCs w:val="24"/>
        </w:rPr>
        <w:t>500</w:t>
      </w:r>
      <w:r w:rsidRPr="003A6B8E">
        <w:rPr>
          <w:rFonts w:ascii="Simsun" w:eastAsia="宋体" w:hAnsi="Simsun" w:cs="宋体"/>
          <w:color w:val="333333"/>
          <w:kern w:val="0"/>
          <w:sz w:val="24"/>
          <w:szCs w:val="24"/>
        </w:rPr>
        <w:t>万人次。全国层面共确定</w:t>
      </w:r>
      <w:r w:rsidRPr="003A6B8E">
        <w:rPr>
          <w:rFonts w:ascii="Simsun" w:eastAsia="宋体" w:hAnsi="Simsun" w:cs="宋体"/>
          <w:color w:val="333333"/>
          <w:kern w:val="0"/>
          <w:sz w:val="24"/>
          <w:szCs w:val="24"/>
        </w:rPr>
        <w:t>1500</w:t>
      </w:r>
      <w:r w:rsidRPr="003A6B8E">
        <w:rPr>
          <w:rFonts w:ascii="Simsun" w:eastAsia="宋体" w:hAnsi="Simsun" w:cs="宋体"/>
          <w:color w:val="333333"/>
          <w:kern w:val="0"/>
          <w:sz w:val="24"/>
          <w:szCs w:val="24"/>
        </w:rPr>
        <w:t>支重点团队，涉及</w:t>
      </w:r>
      <w:r w:rsidRPr="003A6B8E">
        <w:rPr>
          <w:rFonts w:ascii="Simsun" w:eastAsia="宋体" w:hAnsi="Simsun" w:cs="宋体"/>
          <w:color w:val="333333"/>
          <w:kern w:val="0"/>
          <w:sz w:val="24"/>
          <w:szCs w:val="24"/>
        </w:rPr>
        <w:t>10</w:t>
      </w:r>
      <w:r w:rsidRPr="003A6B8E">
        <w:rPr>
          <w:rFonts w:ascii="Simsun" w:eastAsia="宋体" w:hAnsi="Simsun" w:cs="宋体"/>
          <w:color w:val="333333"/>
          <w:kern w:val="0"/>
          <w:sz w:val="24"/>
          <w:szCs w:val="24"/>
        </w:rPr>
        <w:t>个方面。</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1. </w:t>
      </w:r>
      <w:r w:rsidRPr="003A6B8E">
        <w:rPr>
          <w:rFonts w:ascii="Simsun" w:eastAsia="宋体" w:hAnsi="Simsun" w:cs="宋体"/>
          <w:color w:val="333333"/>
          <w:kern w:val="0"/>
          <w:sz w:val="24"/>
          <w:szCs w:val="24"/>
        </w:rPr>
        <w:t>理论普及宣讲团。重点在全国高校大学生骨干培训班和学生理论学习社团中招募组建</w:t>
      </w:r>
      <w:r w:rsidRPr="003A6B8E">
        <w:rPr>
          <w:rFonts w:ascii="Simsun" w:eastAsia="宋体" w:hAnsi="Simsun" w:cs="宋体"/>
          <w:color w:val="333333"/>
          <w:kern w:val="0"/>
          <w:sz w:val="24"/>
          <w:szCs w:val="24"/>
        </w:rPr>
        <w:t>200</w:t>
      </w:r>
      <w:r w:rsidRPr="003A6B8E">
        <w:rPr>
          <w:rFonts w:ascii="Simsun" w:eastAsia="宋体" w:hAnsi="Simsun" w:cs="宋体"/>
          <w:color w:val="333333"/>
          <w:kern w:val="0"/>
          <w:sz w:val="24"/>
          <w:szCs w:val="24"/>
        </w:rPr>
        <w:t>支实践团队，结合全国高校共青团学习宣传贯彻习近平总书记系列重要讲话精神</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四进四信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活动开展，深入农村乡镇、城市社区、厂矿企业等，</w:t>
      </w:r>
      <w:r w:rsidRPr="003A6B8E">
        <w:rPr>
          <w:rFonts w:ascii="Simsun" w:eastAsia="宋体" w:hAnsi="Simsun" w:cs="宋体"/>
          <w:color w:val="333333"/>
          <w:kern w:val="0"/>
          <w:sz w:val="24"/>
          <w:szCs w:val="24"/>
        </w:rPr>
        <w:lastRenderedPageBreak/>
        <w:t>主要围绕习近平总书记系列重要讲话精神和治国理政新理念新思想新战略开展形式多样的普及宣讲活动。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2. </w:t>
      </w:r>
      <w:r w:rsidRPr="003A6B8E">
        <w:rPr>
          <w:rFonts w:ascii="Simsun" w:eastAsia="宋体" w:hAnsi="Simsun" w:cs="宋体"/>
          <w:color w:val="333333"/>
          <w:kern w:val="0"/>
          <w:sz w:val="24"/>
          <w:szCs w:val="24"/>
        </w:rPr>
        <w:t>国情社情观察团。重点在全国高校招募组建</w:t>
      </w:r>
      <w:r w:rsidRPr="003A6B8E">
        <w:rPr>
          <w:rFonts w:ascii="Simsun" w:eastAsia="宋体" w:hAnsi="Simsun" w:cs="宋体"/>
          <w:color w:val="333333"/>
          <w:kern w:val="0"/>
          <w:sz w:val="24"/>
          <w:szCs w:val="24"/>
        </w:rPr>
        <w:t>200</w:t>
      </w:r>
      <w:r w:rsidRPr="003A6B8E">
        <w:rPr>
          <w:rFonts w:ascii="Simsun" w:eastAsia="宋体" w:hAnsi="Simsun" w:cs="宋体"/>
          <w:color w:val="333333"/>
          <w:kern w:val="0"/>
          <w:sz w:val="24"/>
          <w:szCs w:val="24"/>
        </w:rPr>
        <w:t>支实践团队，成员包括不同专业背景的大学生、校园媒体记者等，深入城镇、乡村及各类企业事业单位等，在深入观察和调研脱贫攻坚、全面建成小康社会的过程中，深刻理解我国经济社会发展的新面貌新成就。</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3. </w:t>
      </w:r>
      <w:r w:rsidRPr="003A6B8E">
        <w:rPr>
          <w:rFonts w:ascii="Simsun" w:eastAsia="宋体" w:hAnsi="Simsun" w:cs="宋体"/>
          <w:color w:val="333333"/>
          <w:kern w:val="0"/>
          <w:sz w:val="24"/>
          <w:szCs w:val="24"/>
        </w:rPr>
        <w:t>依法治国宣讲团。重点在全国政法类高校、综合院校的法律院系和高校政法类社团中招募组建</w:t>
      </w:r>
      <w:r w:rsidRPr="003A6B8E">
        <w:rPr>
          <w:rFonts w:ascii="Simsun" w:eastAsia="宋体" w:hAnsi="Simsun" w:cs="宋体"/>
          <w:color w:val="333333"/>
          <w:kern w:val="0"/>
          <w:sz w:val="24"/>
          <w:szCs w:val="24"/>
        </w:rPr>
        <w:t>200</w:t>
      </w:r>
      <w:r w:rsidRPr="003A6B8E">
        <w:rPr>
          <w:rFonts w:ascii="Simsun" w:eastAsia="宋体" w:hAnsi="Simsun" w:cs="宋体"/>
          <w:color w:val="333333"/>
          <w:kern w:val="0"/>
          <w:sz w:val="24"/>
          <w:szCs w:val="24"/>
        </w:rPr>
        <w:t>支由专业教师和学生组成的实践团队，围绕习近平总书记</w:t>
      </w:r>
      <w:r w:rsidRPr="003A6B8E">
        <w:rPr>
          <w:rFonts w:ascii="Simsun" w:eastAsia="宋体" w:hAnsi="Simsun" w:cs="宋体"/>
          <w:color w:val="333333"/>
          <w:kern w:val="0"/>
          <w:sz w:val="24"/>
          <w:szCs w:val="24"/>
        </w:rPr>
        <w:t>“5·3”</w:t>
      </w:r>
      <w:r w:rsidRPr="003A6B8E">
        <w:rPr>
          <w:rFonts w:ascii="Simsun" w:eastAsia="宋体" w:hAnsi="Simsun" w:cs="宋体"/>
          <w:color w:val="333333"/>
          <w:kern w:val="0"/>
          <w:sz w:val="24"/>
          <w:szCs w:val="24"/>
        </w:rPr>
        <w:t>视察中国政法大学重要讲话精神，深入到城镇乡村、社区街道宣传宣讲习近平总书记关于全面推进依法治国的重要论述，深刻观察和体会中国共产党在建设社会主义法治国家，发展社会主义市场经济，推动社会主义文明进步所取得的新变化新成就。</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4. </w:t>
      </w:r>
      <w:r w:rsidRPr="003A6B8E">
        <w:rPr>
          <w:rFonts w:ascii="Simsun" w:eastAsia="宋体" w:hAnsi="Simsun" w:cs="宋体"/>
          <w:color w:val="333333"/>
          <w:kern w:val="0"/>
          <w:sz w:val="24"/>
          <w:szCs w:val="24"/>
        </w:rPr>
        <w:t>科技支农帮扶团。重点在全国涉农高校和综合院校的涉农院系中招募组建</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支由专业教师和学生组成的实践团队，到相关县域与当地农业部门或农广校合作，开展农技人员培训、农业科普讲座、先进农技推广、为农民提供</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田间地头</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的生产实践指导等服务活动。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5. </w:t>
      </w:r>
      <w:r w:rsidRPr="003A6B8E">
        <w:rPr>
          <w:rFonts w:ascii="Simsun" w:eastAsia="宋体" w:hAnsi="Simsun" w:cs="宋体"/>
          <w:color w:val="333333"/>
          <w:kern w:val="0"/>
          <w:sz w:val="24"/>
          <w:szCs w:val="24"/>
        </w:rPr>
        <w:t>教育关爱服务团。重点在全国师范类院校或综合院校的教育类院系中招募组建</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实践团队，到基础教育薄弱、教育资源匮乏的中西部地区贫困县（乡），协助当地教育部门开展教师培训，帮助当地优化教育资源、提升教学质量。同时，发挥大学生的智力优势和专业特长，组织大学生团队面向贫困地区、革命老区、边疆地区、少数民族地区的留守儿童、贫困家庭儿童，开展课业辅导、素质拓展、亲情陪伴等教育精准扶贫关爱活动，为</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十三五</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脱贫攻坚，全面建成小康社会做贡献。</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6. </w:t>
      </w:r>
      <w:r w:rsidRPr="003A6B8E">
        <w:rPr>
          <w:rFonts w:ascii="Simsun" w:eastAsia="宋体" w:hAnsi="Simsun" w:cs="宋体"/>
          <w:color w:val="333333"/>
          <w:kern w:val="0"/>
          <w:sz w:val="24"/>
          <w:szCs w:val="24"/>
        </w:rPr>
        <w:t>文化艺术服务团。重点依托全国高校各类学生艺术团队和文艺类学生社团招募组建</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支实践团队，以弘扬时代精神、倡导文明新风为目标，以反映社会主义核心价值观为主要内容，精心编排基层人民群众喜闻乐见、贴近基层生活实际的文艺节目，到乡镇农村开展巡回演出。</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7. </w:t>
      </w:r>
      <w:r w:rsidRPr="003A6B8E">
        <w:rPr>
          <w:rFonts w:ascii="Simsun" w:eastAsia="宋体" w:hAnsi="Simsun" w:cs="宋体"/>
          <w:color w:val="333333"/>
          <w:kern w:val="0"/>
          <w:sz w:val="24"/>
          <w:szCs w:val="24"/>
        </w:rPr>
        <w:t>爱心医疗服务团。重点在全国医学类院校或院系中招募组建</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专业实践团队，重点到农村基层、贫困县（乡）、少数民族集聚地，开展流行性疾病防治宣传、基本医疗卫生知识普及等活动，为当地人民进行健康普查和常见病治疗，结合基层实际需求培训当地医务人员，捐送部分药品和医疗器械，协助建设乡（村）医疗站。</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8. </w:t>
      </w:r>
      <w:r w:rsidRPr="003A6B8E">
        <w:rPr>
          <w:rFonts w:ascii="Simsun" w:eastAsia="宋体" w:hAnsi="Simsun" w:cs="宋体"/>
          <w:color w:val="333333"/>
          <w:kern w:val="0"/>
          <w:sz w:val="24"/>
          <w:szCs w:val="24"/>
        </w:rPr>
        <w:t>禁毒防艾宣传团。在全国高校法律类和公益类社团中招募组建</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实践团队，重点到学校、社区、家庭、农村等地，开展发放禁毒防艾宣传材料、普及禁毒防艾知识、禁毒防艾政策宣讲等活动，进一步提高当地群众禁毒防艾的安全意识和自我防范能力。结合活动实际需要，实践团队可以登录</w:t>
      </w:r>
      <w:r w:rsidRPr="003A6B8E">
        <w:rPr>
          <w:rFonts w:ascii="Simsun" w:eastAsia="宋体" w:hAnsi="Simsun" w:cs="宋体"/>
          <w:color w:val="333333"/>
          <w:kern w:val="0"/>
          <w:sz w:val="24"/>
          <w:szCs w:val="24"/>
        </w:rPr>
        <w:t>http://jdfa.12355.org.cn</w:t>
      </w:r>
      <w:r w:rsidRPr="003A6B8E">
        <w:rPr>
          <w:rFonts w:ascii="Simsun" w:eastAsia="宋体" w:hAnsi="Simsun" w:cs="宋体"/>
          <w:color w:val="333333"/>
          <w:kern w:val="0"/>
          <w:sz w:val="24"/>
          <w:szCs w:val="24"/>
        </w:rPr>
        <w:t>网站，按照提示内容领取禁毒防艾宣传材料。</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9. </w:t>
      </w:r>
      <w:r w:rsidRPr="003A6B8E">
        <w:rPr>
          <w:rFonts w:ascii="Simsun" w:eastAsia="宋体" w:hAnsi="Simsun" w:cs="宋体"/>
          <w:color w:val="333333"/>
          <w:kern w:val="0"/>
          <w:sz w:val="24"/>
          <w:szCs w:val="24"/>
        </w:rPr>
        <w:t>美丽中国实践团。重点依托设有相关学科专业的高校及学生环保类社团，招募组建</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支重点团队，到农村基层、县域城镇和城市社区，围绕环境污染、</w:t>
      </w:r>
      <w:r w:rsidRPr="003A6B8E">
        <w:rPr>
          <w:rFonts w:ascii="Simsun" w:eastAsia="宋体" w:hAnsi="Simsun" w:cs="宋体"/>
          <w:color w:val="333333"/>
          <w:kern w:val="0"/>
          <w:sz w:val="24"/>
          <w:szCs w:val="24"/>
        </w:rPr>
        <w:lastRenderedPageBreak/>
        <w:t>水资源保护、垃圾处理、气候异常、资源开发、自然灾害预防等，开展科普知识宣讲、社会调查研究、发展建言献策等活动。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10. </w:t>
      </w:r>
      <w:r w:rsidRPr="003A6B8E">
        <w:rPr>
          <w:rFonts w:ascii="Simsun" w:eastAsia="宋体" w:hAnsi="Simsun" w:cs="宋体"/>
          <w:color w:val="333333"/>
          <w:kern w:val="0"/>
          <w:sz w:val="24"/>
          <w:szCs w:val="24"/>
        </w:rPr>
        <w:t>中职学生</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彩虹人生</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实践服务团。重点面向中等职业学校招募组建</w:t>
      </w:r>
      <w:r w:rsidRPr="003A6B8E">
        <w:rPr>
          <w:rFonts w:ascii="Simsun" w:eastAsia="宋体" w:hAnsi="Simsun" w:cs="宋体"/>
          <w:color w:val="333333"/>
          <w:kern w:val="0"/>
          <w:sz w:val="24"/>
          <w:szCs w:val="24"/>
        </w:rPr>
        <w:t>300</w:t>
      </w:r>
      <w:r w:rsidRPr="003A6B8E">
        <w:rPr>
          <w:rFonts w:ascii="Simsun" w:eastAsia="宋体" w:hAnsi="Simsun" w:cs="宋体"/>
          <w:color w:val="333333"/>
          <w:kern w:val="0"/>
          <w:sz w:val="24"/>
          <w:szCs w:val="24"/>
        </w:rPr>
        <w:t>支重点团队，组织中职学生在校内外开展敬老助残、关爱留守儿童、社区服务、公益宣传等各种形式的志愿服务活动，开展</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光盘行动</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、废品回收利用、节能减排、工艺创新等力所能及的节俭节约宣传和环保活动。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b/>
          <w:bCs/>
          <w:color w:val="333333"/>
          <w:kern w:val="0"/>
          <w:sz w:val="24"/>
          <w:szCs w:val="24"/>
        </w:rPr>
        <w:t xml:space="preserve">　　四、专项工作</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除全国重点团队外，</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年还将联合有关方面实施大学生暑期社会实践专项工作，主要包括</w:t>
      </w:r>
      <w:r w:rsidRPr="003A6B8E">
        <w:rPr>
          <w:rFonts w:ascii="Simsun" w:eastAsia="宋体" w:hAnsi="Simsun" w:cs="宋体"/>
          <w:color w:val="333333"/>
          <w:kern w:val="0"/>
          <w:sz w:val="24"/>
          <w:szCs w:val="24"/>
        </w:rPr>
        <w:t>10</w:t>
      </w:r>
      <w:r w:rsidRPr="003A6B8E">
        <w:rPr>
          <w:rFonts w:ascii="Simsun" w:eastAsia="宋体" w:hAnsi="Simsun" w:cs="宋体"/>
          <w:color w:val="333333"/>
          <w:kern w:val="0"/>
          <w:sz w:val="24"/>
          <w:szCs w:val="24"/>
        </w:rPr>
        <w:t>项。</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1. </w:t>
      </w:r>
      <w:r w:rsidRPr="003A6B8E">
        <w:rPr>
          <w:rFonts w:ascii="Simsun" w:eastAsia="宋体" w:hAnsi="Simsun" w:cs="宋体"/>
          <w:color w:val="333333"/>
          <w:kern w:val="0"/>
          <w:sz w:val="24"/>
          <w:szCs w:val="24"/>
        </w:rPr>
        <w:t>全国农科学子助力脱贫攻坚专项活动。与全国农学院协同发展联盟等合作，重点面向全国涉农高校及院系招募由专业教师、博士和硕士研究生组成的实践团队，赴国家级贫困县开展实地调研、实际帮扶等助力精准扶贫工作。</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2. “</w:t>
      </w:r>
      <w:r w:rsidRPr="003A6B8E">
        <w:rPr>
          <w:rFonts w:ascii="Simsun" w:eastAsia="宋体" w:hAnsi="Simsun" w:cs="宋体"/>
          <w:color w:val="333333"/>
          <w:kern w:val="0"/>
          <w:sz w:val="24"/>
          <w:szCs w:val="24"/>
        </w:rPr>
        <w:t>红色基因代代传</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青春喜迎十九大</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年暑期大学生遵义实践活动。以迎接党的十九大和庆祝建军</w:t>
      </w:r>
      <w:r w:rsidRPr="003A6B8E">
        <w:rPr>
          <w:rFonts w:ascii="Simsun" w:eastAsia="宋体" w:hAnsi="Simsun" w:cs="宋体"/>
          <w:color w:val="333333"/>
          <w:kern w:val="0"/>
          <w:sz w:val="24"/>
          <w:szCs w:val="24"/>
        </w:rPr>
        <w:t>90</w:t>
      </w:r>
      <w:r w:rsidRPr="003A6B8E">
        <w:rPr>
          <w:rFonts w:ascii="Simsun" w:eastAsia="宋体" w:hAnsi="Simsun" w:cs="宋体"/>
          <w:color w:val="333333"/>
          <w:kern w:val="0"/>
          <w:sz w:val="24"/>
          <w:szCs w:val="24"/>
        </w:rPr>
        <w:t>周年、建团</w:t>
      </w:r>
      <w:r w:rsidRPr="003A6B8E">
        <w:rPr>
          <w:rFonts w:ascii="Simsun" w:eastAsia="宋体" w:hAnsi="Simsun" w:cs="宋体"/>
          <w:color w:val="333333"/>
          <w:kern w:val="0"/>
          <w:sz w:val="24"/>
          <w:szCs w:val="24"/>
        </w:rPr>
        <w:t>95</w:t>
      </w:r>
      <w:r w:rsidRPr="003A6B8E">
        <w:rPr>
          <w:rFonts w:ascii="Simsun" w:eastAsia="宋体" w:hAnsi="Simsun" w:cs="宋体"/>
          <w:color w:val="333333"/>
          <w:kern w:val="0"/>
          <w:sz w:val="24"/>
          <w:szCs w:val="24"/>
        </w:rPr>
        <w:t>周年为契机，与贵州省有关地方和单位合作招募重点实践团队，通过</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重走长征路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主题教育，开展社会实践观察，</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一学一做</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教育实践全国高校论坛等形式，追忆前辈壮志，践行红色文化，学习总书记讲话，做合格共青团员。</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3. </w:t>
      </w:r>
      <w:r w:rsidRPr="003A6B8E">
        <w:rPr>
          <w:rFonts w:ascii="Simsun" w:eastAsia="宋体" w:hAnsi="Simsun" w:cs="宋体"/>
          <w:color w:val="333333"/>
          <w:kern w:val="0"/>
          <w:sz w:val="24"/>
          <w:szCs w:val="24"/>
        </w:rPr>
        <w:t>百所共建共育高校学生走进军营实践活动。根据《深化共建共育做好青年官兵与青少年学生社会主义核心价值观培育工作的意见》，由</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所相关参与高校组织重点实践团队，走进结对部队的军营哨所，与青年官兵共同开展培育和践行社会主义核心价值观活动。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4. “</w:t>
      </w:r>
      <w:r w:rsidRPr="003A6B8E">
        <w:rPr>
          <w:rFonts w:ascii="Simsun" w:eastAsia="宋体" w:hAnsi="Simsun" w:cs="宋体"/>
          <w:color w:val="333333"/>
          <w:kern w:val="0"/>
          <w:sz w:val="24"/>
          <w:szCs w:val="24"/>
        </w:rPr>
        <w:t>丝路新世界</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青春中国梦</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专项社会实践行动。以</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一带一路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战略实施为契机，在相关高校招募重点团队，组织青年学生前往</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一带一路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沿线地区，通过考察调研、创业实践、文化观察等形式，弘扬</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丝路精神</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，传承</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丝路文化</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，积极宣传习近平总书记提出的</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五通倡议</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和</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绿色丝路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健康丝路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智力丝路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和平丝路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发展理念，为</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一带一路</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国家战略建言献策。</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5. “</w:t>
      </w:r>
      <w:r w:rsidRPr="003A6B8E">
        <w:rPr>
          <w:rFonts w:ascii="Simsun" w:eastAsia="宋体" w:hAnsi="Simsun" w:cs="宋体"/>
          <w:color w:val="333333"/>
          <w:kern w:val="0"/>
          <w:sz w:val="24"/>
          <w:szCs w:val="24"/>
        </w:rPr>
        <w:t>井冈情</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中国梦</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全国大学生暑期实践季专项行动。以喜迎党的十九大、纪念共青团成立</w:t>
      </w:r>
      <w:r w:rsidRPr="003A6B8E">
        <w:rPr>
          <w:rFonts w:ascii="Simsun" w:eastAsia="宋体" w:hAnsi="Simsun" w:cs="宋体"/>
          <w:color w:val="333333"/>
          <w:kern w:val="0"/>
          <w:sz w:val="24"/>
          <w:szCs w:val="24"/>
        </w:rPr>
        <w:t>95</w:t>
      </w:r>
      <w:r w:rsidRPr="003A6B8E">
        <w:rPr>
          <w:rFonts w:ascii="Simsun" w:eastAsia="宋体" w:hAnsi="Simsun" w:cs="宋体"/>
          <w:color w:val="333333"/>
          <w:kern w:val="0"/>
          <w:sz w:val="24"/>
          <w:szCs w:val="24"/>
        </w:rPr>
        <w:t>年和井冈山根据地建立</w:t>
      </w:r>
      <w:r w:rsidRPr="003A6B8E">
        <w:rPr>
          <w:rFonts w:ascii="Simsun" w:eastAsia="宋体" w:hAnsi="Simsun" w:cs="宋体"/>
          <w:color w:val="333333"/>
          <w:kern w:val="0"/>
          <w:sz w:val="24"/>
          <w:szCs w:val="24"/>
        </w:rPr>
        <w:t>90</w:t>
      </w:r>
      <w:r w:rsidRPr="003A6B8E">
        <w:rPr>
          <w:rFonts w:ascii="Simsun" w:eastAsia="宋体" w:hAnsi="Simsun" w:cs="宋体"/>
          <w:color w:val="333333"/>
          <w:kern w:val="0"/>
          <w:sz w:val="24"/>
          <w:szCs w:val="24"/>
        </w:rPr>
        <w:t>周年为契机，依托全国青少年井冈山革命传统教育基地，重点招募</w:t>
      </w:r>
      <w:r w:rsidRPr="003A6B8E">
        <w:rPr>
          <w:rFonts w:ascii="Simsun" w:eastAsia="宋体" w:hAnsi="Simsun" w:cs="宋体"/>
          <w:color w:val="333333"/>
          <w:kern w:val="0"/>
          <w:sz w:val="24"/>
          <w:szCs w:val="24"/>
        </w:rPr>
        <w:t>10</w:t>
      </w:r>
      <w:r w:rsidRPr="003A6B8E">
        <w:rPr>
          <w:rFonts w:ascii="Simsun" w:eastAsia="宋体" w:hAnsi="Simsun" w:cs="宋体"/>
          <w:color w:val="333333"/>
          <w:kern w:val="0"/>
          <w:sz w:val="24"/>
          <w:szCs w:val="24"/>
        </w:rPr>
        <w:t>期共约</w:t>
      </w:r>
      <w:r w:rsidRPr="003A6B8E">
        <w:rPr>
          <w:rFonts w:ascii="Simsun" w:eastAsia="宋体" w:hAnsi="Simsun" w:cs="宋体"/>
          <w:color w:val="333333"/>
          <w:kern w:val="0"/>
          <w:sz w:val="24"/>
          <w:szCs w:val="24"/>
        </w:rPr>
        <w:t>5000</w:t>
      </w:r>
      <w:r w:rsidRPr="003A6B8E">
        <w:rPr>
          <w:rFonts w:ascii="Simsun" w:eastAsia="宋体" w:hAnsi="Simsun" w:cs="宋体"/>
          <w:color w:val="333333"/>
          <w:kern w:val="0"/>
          <w:sz w:val="24"/>
          <w:szCs w:val="24"/>
        </w:rPr>
        <w:t>名大学生及中职学生组成实践团队，赴井冈山开展党史学习、红色教育、实践锻炼和课题研究等活动。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6. “</w:t>
      </w:r>
      <w:r w:rsidRPr="003A6B8E">
        <w:rPr>
          <w:rFonts w:ascii="Simsun" w:eastAsia="宋体" w:hAnsi="Simsun" w:cs="宋体"/>
          <w:color w:val="333333"/>
          <w:kern w:val="0"/>
          <w:sz w:val="24"/>
          <w:szCs w:val="24"/>
        </w:rPr>
        <w:t>印象长白山</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筑梦十三五</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大学生暑期实践活动。与吉林省白山市、四平市、延边州等有关地方合作，按需设项、据项组团，重点招募</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个实践团队，通过企业走访、社会观察、调研分析等实践形式，引领大学生认识理解并参与投身</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十三五</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规划和振兴东北老工业基地战略。</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7. “</w:t>
      </w:r>
      <w:r w:rsidRPr="003A6B8E">
        <w:rPr>
          <w:rFonts w:ascii="Simsun" w:eastAsia="宋体" w:hAnsi="Simsun" w:cs="宋体"/>
          <w:color w:val="333333"/>
          <w:kern w:val="0"/>
          <w:sz w:val="24"/>
          <w:szCs w:val="24"/>
        </w:rPr>
        <w:t>新疆学子百村行</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专项社会实践活动。依托中青旅的资源支持，主要面向新疆大中专院校招募重点团队，深入新疆基层的乡村社区，开展民族团结宣传教育、基层社情调研、志愿服务等实践活动。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lastRenderedPageBreak/>
        <w:t xml:space="preserve">　　</w:t>
      </w:r>
      <w:r w:rsidRPr="003A6B8E">
        <w:rPr>
          <w:rFonts w:ascii="Simsun" w:eastAsia="宋体" w:hAnsi="Simsun" w:cs="宋体"/>
          <w:color w:val="333333"/>
          <w:kern w:val="0"/>
          <w:sz w:val="24"/>
          <w:szCs w:val="24"/>
        </w:rPr>
        <w:t xml:space="preserve">8. </w:t>
      </w:r>
      <w:r w:rsidRPr="003A6B8E">
        <w:rPr>
          <w:rFonts w:ascii="Simsun" w:eastAsia="宋体" w:hAnsi="Simsun" w:cs="宋体"/>
          <w:color w:val="333333"/>
          <w:kern w:val="0"/>
          <w:sz w:val="24"/>
          <w:szCs w:val="24"/>
        </w:rPr>
        <w:t>村土地利用规划编制志愿服务活动。与国土资源部合作，面向全国高校，招募</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支相关专业社会实践团队，在当地国土资源主管单位的支持和指导下，参与村土地利用规划编制标准制定，进行知识宣传宣讲，开展基础情况调查，分析问题，提出咨询意见和建议，并参与相关编制工作。</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9. “</w:t>
      </w:r>
      <w:r w:rsidRPr="003A6B8E">
        <w:rPr>
          <w:rFonts w:ascii="Simsun" w:eastAsia="宋体" w:hAnsi="Simsun" w:cs="宋体"/>
          <w:color w:val="333333"/>
          <w:kern w:val="0"/>
          <w:sz w:val="24"/>
          <w:szCs w:val="24"/>
        </w:rPr>
        <w:t>天翼</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互联网</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教育</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调研计划。依托中国电信集团公司的资源支持，在全国高校招募</w:t>
      </w:r>
      <w:r w:rsidRPr="003A6B8E">
        <w:rPr>
          <w:rFonts w:ascii="Simsun" w:eastAsia="宋体" w:hAnsi="Simsun" w:cs="宋体"/>
          <w:color w:val="333333"/>
          <w:kern w:val="0"/>
          <w:sz w:val="24"/>
          <w:szCs w:val="24"/>
        </w:rPr>
        <w:t>100</w:t>
      </w:r>
      <w:r w:rsidRPr="003A6B8E">
        <w:rPr>
          <w:rFonts w:ascii="Simsun" w:eastAsia="宋体" w:hAnsi="Simsun" w:cs="宋体"/>
          <w:color w:val="333333"/>
          <w:kern w:val="0"/>
          <w:sz w:val="24"/>
          <w:szCs w:val="24"/>
        </w:rPr>
        <w:t>支相关专业学生组成的实践团队，深入学校校园进行教育信息化状况调研、知识普及并提供技术支持等。</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10. </w:t>
      </w:r>
      <w:r w:rsidRPr="003A6B8E">
        <w:rPr>
          <w:rFonts w:ascii="Simsun" w:eastAsia="宋体" w:hAnsi="Simsun" w:cs="宋体"/>
          <w:color w:val="333333"/>
          <w:kern w:val="0"/>
          <w:sz w:val="24"/>
          <w:szCs w:val="24"/>
        </w:rPr>
        <w:t>大学生社会实践</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知行促进计划</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。整合有关企业资源支持，面向全国高校遴选、支持</w:t>
      </w:r>
      <w:r w:rsidRPr="003A6B8E">
        <w:rPr>
          <w:rFonts w:ascii="Simsun" w:eastAsia="宋体" w:hAnsi="Simsun" w:cs="宋体"/>
          <w:color w:val="333333"/>
          <w:kern w:val="0"/>
          <w:sz w:val="24"/>
          <w:szCs w:val="24"/>
        </w:rPr>
        <w:t>200</w:t>
      </w:r>
      <w:r w:rsidRPr="003A6B8E">
        <w:rPr>
          <w:rFonts w:ascii="Simsun" w:eastAsia="宋体" w:hAnsi="Simsun" w:cs="宋体"/>
          <w:color w:val="333333"/>
          <w:kern w:val="0"/>
          <w:sz w:val="24"/>
          <w:szCs w:val="24"/>
        </w:rPr>
        <w:t>个大学生社会实践项目和团队，重点支持教育助学、创新创业项目。</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上述专项工作具体信息可在</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社会实践活动官方网站（</w:t>
      </w:r>
      <w:r w:rsidRPr="003A6B8E">
        <w:rPr>
          <w:rFonts w:ascii="Simsun" w:eastAsia="宋体" w:hAnsi="Simsun" w:cs="宋体"/>
          <w:color w:val="333333"/>
          <w:kern w:val="0"/>
          <w:sz w:val="24"/>
          <w:szCs w:val="24"/>
        </w:rPr>
        <w:t>http://sxx.youth.cn</w:t>
      </w:r>
      <w:r w:rsidRPr="003A6B8E">
        <w:rPr>
          <w:rFonts w:ascii="Simsun" w:eastAsia="宋体" w:hAnsi="Simsun" w:cs="宋体"/>
          <w:color w:val="333333"/>
          <w:kern w:val="0"/>
          <w:sz w:val="24"/>
          <w:szCs w:val="24"/>
        </w:rPr>
        <w:t>）上查询。</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b/>
          <w:bCs/>
          <w:color w:val="333333"/>
          <w:kern w:val="0"/>
          <w:sz w:val="24"/>
          <w:szCs w:val="24"/>
        </w:rPr>
        <w:t xml:space="preserve">　　五、有关事宜和要求</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1. </w:t>
      </w:r>
      <w:r w:rsidRPr="003A6B8E">
        <w:rPr>
          <w:rFonts w:ascii="Simsun" w:eastAsia="宋体" w:hAnsi="Simsun" w:cs="宋体"/>
          <w:color w:val="333333"/>
          <w:kern w:val="0"/>
          <w:sz w:val="24"/>
          <w:szCs w:val="24"/>
        </w:rPr>
        <w:t>进行重点团队网络报备和通报表扬。为推动</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活动提升组织动员效率、完善项目评价机制，</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年将继续推动建立重点团队网络备案制度。各地、各学校须于</w:t>
      </w:r>
      <w:r w:rsidRPr="003A6B8E">
        <w:rPr>
          <w:rFonts w:ascii="Simsun" w:eastAsia="宋体" w:hAnsi="Simsun" w:cs="宋体"/>
          <w:color w:val="333333"/>
          <w:kern w:val="0"/>
          <w:sz w:val="24"/>
          <w:szCs w:val="24"/>
        </w:rPr>
        <w:t>7</w:t>
      </w:r>
      <w:r w:rsidRPr="003A6B8E">
        <w:rPr>
          <w:rFonts w:ascii="Simsun" w:eastAsia="宋体" w:hAnsi="Simsun" w:cs="宋体"/>
          <w:color w:val="333333"/>
          <w:kern w:val="0"/>
          <w:sz w:val="24"/>
          <w:szCs w:val="24"/>
        </w:rPr>
        <w:t>月</w:t>
      </w:r>
      <w:r w:rsidRPr="003A6B8E">
        <w:rPr>
          <w:rFonts w:ascii="Simsun" w:eastAsia="宋体" w:hAnsi="Simsun" w:cs="宋体"/>
          <w:color w:val="333333"/>
          <w:kern w:val="0"/>
          <w:sz w:val="24"/>
          <w:szCs w:val="24"/>
        </w:rPr>
        <w:t>20</w:t>
      </w:r>
      <w:r w:rsidRPr="003A6B8E">
        <w:rPr>
          <w:rFonts w:ascii="Simsun" w:eastAsia="宋体" w:hAnsi="Simsun" w:cs="宋体"/>
          <w:color w:val="333333"/>
          <w:kern w:val="0"/>
          <w:sz w:val="24"/>
          <w:szCs w:val="24"/>
        </w:rPr>
        <w:t>日前，将实际组建的省级、校级、院系级重点团队信息通过</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活动官方网站进行报备（具体流程见网站说明）。未登记报备的团队，不能申报全国级重点团队或参与专项计划的奖项遴选。</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活动结束后，团中央相关部门将对全国重点团队中的优秀单位、团队、个人和活动成果进行遴选和通报表扬。</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2. </w:t>
      </w:r>
      <w:r w:rsidRPr="003A6B8E">
        <w:rPr>
          <w:rFonts w:ascii="Simsun" w:eastAsia="宋体" w:hAnsi="Simsun" w:cs="宋体"/>
          <w:color w:val="333333"/>
          <w:kern w:val="0"/>
          <w:sz w:val="24"/>
          <w:szCs w:val="24"/>
        </w:rPr>
        <w:t>加强工作品牌推广和媒体综合传播。为进一步提升</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活动的品牌形象和社会影响力，</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年继续推广实施《大中专学生志愿者暑期</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社会实践视觉形象识别系统使用办法（试行）》（详情见</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社会实践活动官方网站），所有全国重点团队均须在活动开展中广泛使用</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标识。各地、各学校要注重社会实践成果的总结和分享传播，充分利用微信、微博等新媒体和大众传媒、校园媒体等多种形式，加强对活动中优秀个人和事迹的宣传报道。团中央将联合中国文明网、中国青年网、中青在线、腾讯网、新浪网等开展</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镜头中的三下乡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等作品遴选活动，开展</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青春三下乡</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等专题线上活动。</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 xml:space="preserve">3. </w:t>
      </w:r>
      <w:r w:rsidRPr="003A6B8E">
        <w:rPr>
          <w:rFonts w:ascii="Simsun" w:eastAsia="宋体" w:hAnsi="Simsun" w:cs="宋体"/>
          <w:color w:val="333333"/>
          <w:kern w:val="0"/>
          <w:sz w:val="24"/>
          <w:szCs w:val="24"/>
        </w:rPr>
        <w:t>确保活动实效性和安全性。各地、各学校要在活动组织实施中完善制度规范、突出过程管理，开展必要的思想作风和服务技能培训，选派相关专业教师带队指导。突出社会实践的基地化、项目化管理，做到</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按需设项、据项组团</w:t>
      </w:r>
      <w:r w:rsidRPr="003A6B8E">
        <w:rPr>
          <w:rFonts w:ascii="Simsun" w:eastAsia="宋体" w:hAnsi="Simsun" w:cs="宋体"/>
          <w:color w:val="333333"/>
          <w:kern w:val="0"/>
          <w:sz w:val="24"/>
          <w:szCs w:val="24"/>
        </w:rPr>
        <w:t>”</w:t>
      </w:r>
      <w:r w:rsidRPr="003A6B8E">
        <w:rPr>
          <w:rFonts w:ascii="Simsun" w:eastAsia="宋体" w:hAnsi="Simsun" w:cs="宋体"/>
          <w:color w:val="333333"/>
          <w:kern w:val="0"/>
          <w:sz w:val="24"/>
          <w:szCs w:val="24"/>
        </w:rPr>
        <w:t>，服务内容和形式切合基层实际和需要，切忌走马观花、变相旅游等。加强安全教育和保障，做好前期调研和出发准备，保障学生人身和财产安全，特别是要高度关注极端气候变化和服务地区的自然条件，做好自然灾害和突发事件的应对预案。</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联</w:t>
      </w: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系</w:t>
      </w: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人：史</w:t>
      </w: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鉴</w:t>
      </w: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池文汇</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联系电话：</w:t>
      </w:r>
      <w:r w:rsidRPr="003A6B8E">
        <w:rPr>
          <w:rFonts w:ascii="Simsun" w:eastAsia="宋体" w:hAnsi="Simsun" w:cs="宋体"/>
          <w:color w:val="333333"/>
          <w:kern w:val="0"/>
          <w:sz w:val="24"/>
          <w:szCs w:val="24"/>
        </w:rPr>
        <w:t>010-85212280</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传</w:t>
      </w: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真：</w:t>
      </w:r>
      <w:r w:rsidRPr="003A6B8E">
        <w:rPr>
          <w:rFonts w:ascii="Simsun" w:eastAsia="宋体" w:hAnsi="Simsun" w:cs="宋体"/>
          <w:color w:val="333333"/>
          <w:kern w:val="0"/>
          <w:sz w:val="24"/>
          <w:szCs w:val="24"/>
        </w:rPr>
        <w:t>010-85212336</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电子信箱：</w:t>
      </w:r>
      <w:r w:rsidRPr="003A6B8E">
        <w:rPr>
          <w:rFonts w:ascii="Simsun" w:eastAsia="宋体" w:hAnsi="Simsun" w:cs="宋体"/>
          <w:color w:val="333333"/>
          <w:kern w:val="0"/>
          <w:sz w:val="24"/>
          <w:szCs w:val="24"/>
        </w:rPr>
        <w:t>qgsxx2017@126.com</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lastRenderedPageBreak/>
        <w:t xml:space="preserve">　　官方网站：</w:t>
      </w:r>
      <w:r w:rsidRPr="003A6B8E">
        <w:rPr>
          <w:rFonts w:ascii="Simsun" w:eastAsia="宋体" w:hAnsi="Simsun" w:cs="宋体"/>
          <w:color w:val="333333"/>
          <w:kern w:val="0"/>
          <w:sz w:val="24"/>
          <w:szCs w:val="24"/>
        </w:rPr>
        <w:t>http://sxx.youth.cn</w:t>
      </w:r>
    </w:p>
    <w:p w:rsidR="00F87131" w:rsidRPr="003A6B8E" w:rsidRDefault="00F87131" w:rsidP="00F87131">
      <w:pPr>
        <w:widowControl/>
        <w:spacing w:after="177"/>
        <w:jc w:val="left"/>
        <w:rPr>
          <w:rFonts w:ascii="Simsun" w:eastAsia="宋体" w:hAnsi="Simsun" w:cs="宋体" w:hint="eastAsia"/>
          <w:color w:val="333333"/>
          <w:kern w:val="0"/>
          <w:sz w:val="24"/>
          <w:szCs w:val="24"/>
        </w:rPr>
      </w:pPr>
      <w:r w:rsidRPr="003A6B8E">
        <w:rPr>
          <w:rFonts w:ascii="Simsun" w:eastAsia="宋体" w:hAnsi="Simsun" w:cs="宋体"/>
          <w:b/>
          <w:bCs/>
          <w:color w:val="333333"/>
          <w:kern w:val="0"/>
          <w:sz w:val="24"/>
          <w:szCs w:val="24"/>
        </w:rPr>
        <w:t xml:space="preserve">　　附件：全国重点团队名额分配表</w:t>
      </w:r>
    </w:p>
    <w:p w:rsidR="00F87131" w:rsidRPr="003A6B8E" w:rsidRDefault="00F87131" w:rsidP="00F87131">
      <w:pPr>
        <w:widowControl/>
        <w:spacing w:after="177"/>
        <w:jc w:val="center"/>
        <w:rPr>
          <w:rFonts w:ascii="Simsun" w:eastAsia="宋体" w:hAnsi="Simsun" w:cs="宋体" w:hint="eastAsia"/>
          <w:color w:val="333333"/>
          <w:kern w:val="0"/>
          <w:sz w:val="24"/>
          <w:szCs w:val="24"/>
        </w:rPr>
      </w:pPr>
      <w:r w:rsidRPr="003A6B8E">
        <w:rPr>
          <w:rFonts w:ascii="Simsun" w:eastAsia="宋体" w:hAnsi="Simsun" w:cs="宋体" w:hint="eastAsia"/>
          <w:noProof/>
          <w:color w:val="333333"/>
          <w:kern w:val="0"/>
          <w:sz w:val="24"/>
          <w:szCs w:val="24"/>
        </w:rPr>
        <w:drawing>
          <wp:inline distT="0" distB="0" distL="0" distR="0">
            <wp:extent cx="5711190" cy="5823585"/>
            <wp:effectExtent l="19050" t="0" r="3810" b="0"/>
            <wp:docPr id="1" name="图片 1" descr="http://sxx.youth.cn/zytz/sxxtz/201706/W02017061333960418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x.youth.cn/zytz/sxxtz/201706/W020170613339604184246.jpg"/>
                    <pic:cNvPicPr>
                      <a:picLocks noChangeAspect="1" noChangeArrowheads="1"/>
                    </pic:cNvPicPr>
                  </pic:nvPicPr>
                  <pic:blipFill>
                    <a:blip r:embed="rId5"/>
                    <a:srcRect/>
                    <a:stretch>
                      <a:fillRect/>
                    </a:stretch>
                  </pic:blipFill>
                  <pic:spPr bwMode="auto">
                    <a:xfrm>
                      <a:off x="0" y="0"/>
                      <a:ext cx="5711190" cy="5823585"/>
                    </a:xfrm>
                    <a:prstGeom prst="rect">
                      <a:avLst/>
                    </a:prstGeom>
                    <a:noFill/>
                    <a:ln w="9525">
                      <a:noFill/>
                      <a:miter lim="800000"/>
                      <a:headEnd/>
                      <a:tailEnd/>
                    </a:ln>
                  </pic:spPr>
                </pic:pic>
              </a:graphicData>
            </a:graphic>
          </wp:inline>
        </w:drawing>
      </w:r>
    </w:p>
    <w:p w:rsidR="00F87131" w:rsidRPr="003A6B8E" w:rsidRDefault="00F87131" w:rsidP="00F87131">
      <w:pPr>
        <w:widowControl/>
        <w:spacing w:after="177"/>
        <w:jc w:val="righ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中共中央宣传部</w:t>
      </w: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中央文明办</w:t>
      </w:r>
    </w:p>
    <w:p w:rsidR="00F87131" w:rsidRPr="003A6B8E" w:rsidRDefault="00F87131" w:rsidP="00F87131">
      <w:pPr>
        <w:widowControl/>
        <w:spacing w:after="177"/>
        <w:jc w:val="righ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教育部</w:t>
      </w: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共青团中央</w:t>
      </w:r>
    </w:p>
    <w:p w:rsidR="00F87131" w:rsidRPr="003A6B8E" w:rsidRDefault="00F87131" w:rsidP="00F87131">
      <w:pPr>
        <w:widowControl/>
        <w:spacing w:after="177"/>
        <w:jc w:val="righ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全国学联</w:t>
      </w:r>
    </w:p>
    <w:p w:rsidR="00F87131" w:rsidRPr="003A6B8E" w:rsidRDefault="00F87131" w:rsidP="00F87131">
      <w:pPr>
        <w:widowControl/>
        <w:spacing w:after="177"/>
        <w:jc w:val="right"/>
        <w:rPr>
          <w:rFonts w:ascii="Simsun" w:eastAsia="宋体" w:hAnsi="Simsun" w:cs="宋体" w:hint="eastAsia"/>
          <w:color w:val="333333"/>
          <w:kern w:val="0"/>
          <w:sz w:val="24"/>
          <w:szCs w:val="24"/>
        </w:rPr>
      </w:pPr>
      <w:r w:rsidRPr="003A6B8E">
        <w:rPr>
          <w:rFonts w:ascii="Simsun" w:eastAsia="宋体" w:hAnsi="Simsun" w:cs="宋体"/>
          <w:color w:val="333333"/>
          <w:kern w:val="0"/>
          <w:sz w:val="24"/>
          <w:szCs w:val="24"/>
        </w:rPr>
        <w:t xml:space="preserve">　　</w:t>
      </w:r>
      <w:r w:rsidRPr="003A6B8E">
        <w:rPr>
          <w:rFonts w:ascii="Simsun" w:eastAsia="宋体" w:hAnsi="Simsun" w:cs="宋体"/>
          <w:color w:val="333333"/>
          <w:kern w:val="0"/>
          <w:sz w:val="24"/>
          <w:szCs w:val="24"/>
        </w:rPr>
        <w:t>2017</w:t>
      </w:r>
      <w:r w:rsidRPr="003A6B8E">
        <w:rPr>
          <w:rFonts w:ascii="Simsun" w:eastAsia="宋体" w:hAnsi="Simsun" w:cs="宋体"/>
          <w:color w:val="333333"/>
          <w:kern w:val="0"/>
          <w:sz w:val="24"/>
          <w:szCs w:val="24"/>
        </w:rPr>
        <w:t>年</w:t>
      </w:r>
      <w:r w:rsidRPr="003A6B8E">
        <w:rPr>
          <w:rFonts w:ascii="Simsun" w:eastAsia="宋体" w:hAnsi="Simsun" w:cs="宋体"/>
          <w:color w:val="333333"/>
          <w:kern w:val="0"/>
          <w:sz w:val="24"/>
          <w:szCs w:val="24"/>
        </w:rPr>
        <w:t>6</w:t>
      </w:r>
      <w:r w:rsidRPr="003A6B8E">
        <w:rPr>
          <w:rFonts w:ascii="Simsun" w:eastAsia="宋体" w:hAnsi="Simsun" w:cs="宋体"/>
          <w:color w:val="333333"/>
          <w:kern w:val="0"/>
          <w:sz w:val="24"/>
          <w:szCs w:val="24"/>
        </w:rPr>
        <w:t>月</w:t>
      </w:r>
      <w:r w:rsidRPr="003A6B8E">
        <w:rPr>
          <w:rFonts w:ascii="Simsun" w:eastAsia="宋体" w:hAnsi="Simsun" w:cs="宋体"/>
          <w:color w:val="333333"/>
          <w:kern w:val="0"/>
          <w:sz w:val="24"/>
          <w:szCs w:val="24"/>
        </w:rPr>
        <w:t>12</w:t>
      </w:r>
      <w:r w:rsidRPr="003A6B8E">
        <w:rPr>
          <w:rFonts w:ascii="Simsun" w:eastAsia="宋体" w:hAnsi="Simsun" w:cs="宋体"/>
          <w:color w:val="333333"/>
          <w:kern w:val="0"/>
          <w:sz w:val="24"/>
          <w:szCs w:val="24"/>
        </w:rPr>
        <w:t>日</w:t>
      </w:r>
    </w:p>
    <w:p w:rsidR="00A360F8" w:rsidRPr="003A6B8E" w:rsidRDefault="00A360F8">
      <w:pPr>
        <w:rPr>
          <w:sz w:val="24"/>
          <w:szCs w:val="24"/>
        </w:rPr>
      </w:pPr>
    </w:p>
    <w:sectPr w:rsidR="00A360F8" w:rsidRPr="003A6B8E" w:rsidSect="00A360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7131"/>
    <w:rsid w:val="00113890"/>
    <w:rsid w:val="003A6B8E"/>
    <w:rsid w:val="00751F10"/>
    <w:rsid w:val="00A360F8"/>
    <w:rsid w:val="00F871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F8"/>
    <w:pPr>
      <w:widowControl w:val="0"/>
      <w:jc w:val="both"/>
    </w:pPr>
  </w:style>
  <w:style w:type="paragraph" w:styleId="1">
    <w:name w:val="heading 1"/>
    <w:basedOn w:val="a"/>
    <w:link w:val="1Char"/>
    <w:uiPriority w:val="9"/>
    <w:qFormat/>
    <w:rsid w:val="00F871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7131"/>
    <w:rPr>
      <w:rFonts w:ascii="宋体" w:eastAsia="宋体" w:hAnsi="宋体" w:cs="宋体"/>
      <w:b/>
      <w:bCs/>
      <w:kern w:val="36"/>
      <w:sz w:val="48"/>
      <w:szCs w:val="48"/>
    </w:rPr>
  </w:style>
  <w:style w:type="character" w:customStyle="1" w:styleId="date">
    <w:name w:val="date"/>
    <w:basedOn w:val="a0"/>
    <w:rsid w:val="00F87131"/>
  </w:style>
  <w:style w:type="character" w:customStyle="1" w:styleId="apple-converted-space">
    <w:name w:val="apple-converted-space"/>
    <w:basedOn w:val="a0"/>
    <w:rsid w:val="00F87131"/>
  </w:style>
  <w:style w:type="character" w:customStyle="1" w:styleId="source">
    <w:name w:val="source"/>
    <w:basedOn w:val="a0"/>
    <w:rsid w:val="00F87131"/>
  </w:style>
  <w:style w:type="character" w:styleId="a3">
    <w:name w:val="Hyperlink"/>
    <w:basedOn w:val="a0"/>
    <w:uiPriority w:val="99"/>
    <w:semiHidden/>
    <w:unhideWhenUsed/>
    <w:rsid w:val="00F87131"/>
    <w:rPr>
      <w:color w:val="0000FF"/>
      <w:u w:val="single"/>
    </w:rPr>
  </w:style>
  <w:style w:type="character" w:customStyle="1" w:styleId="f-l">
    <w:name w:val="f-l"/>
    <w:basedOn w:val="a0"/>
    <w:rsid w:val="00F87131"/>
  </w:style>
  <w:style w:type="paragraph" w:customStyle="1" w:styleId="customunionstyle">
    <w:name w:val="custom_unionstyle"/>
    <w:basedOn w:val="a"/>
    <w:rsid w:val="00F871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7131"/>
    <w:rPr>
      <w:b/>
      <w:bCs/>
    </w:rPr>
  </w:style>
  <w:style w:type="paragraph" w:styleId="a5">
    <w:name w:val="Balloon Text"/>
    <w:basedOn w:val="a"/>
    <w:link w:val="Char"/>
    <w:uiPriority w:val="99"/>
    <w:semiHidden/>
    <w:unhideWhenUsed/>
    <w:rsid w:val="00F87131"/>
    <w:rPr>
      <w:sz w:val="16"/>
      <w:szCs w:val="16"/>
    </w:rPr>
  </w:style>
  <w:style w:type="character" w:customStyle="1" w:styleId="Char">
    <w:name w:val="批注框文本 Char"/>
    <w:basedOn w:val="a0"/>
    <w:link w:val="a5"/>
    <w:uiPriority w:val="99"/>
    <w:semiHidden/>
    <w:rsid w:val="00F87131"/>
    <w:rPr>
      <w:sz w:val="16"/>
      <w:szCs w:val="16"/>
    </w:rPr>
  </w:style>
</w:styles>
</file>

<file path=word/webSettings.xml><?xml version="1.0" encoding="utf-8"?>
<w:webSettings xmlns:r="http://schemas.openxmlformats.org/officeDocument/2006/relationships" xmlns:w="http://schemas.openxmlformats.org/wordprocessingml/2006/main">
  <w:divs>
    <w:div w:id="564947436">
      <w:bodyDiv w:val="1"/>
      <w:marLeft w:val="0"/>
      <w:marRight w:val="0"/>
      <w:marTop w:val="0"/>
      <w:marBottom w:val="0"/>
      <w:divBdr>
        <w:top w:val="none" w:sz="0" w:space="0" w:color="auto"/>
        <w:left w:val="none" w:sz="0" w:space="0" w:color="auto"/>
        <w:bottom w:val="none" w:sz="0" w:space="0" w:color="auto"/>
        <w:right w:val="none" w:sz="0" w:space="0" w:color="auto"/>
      </w:divBdr>
      <w:divsChild>
        <w:div w:id="1494641033">
          <w:marLeft w:val="0"/>
          <w:marRight w:val="0"/>
          <w:marTop w:val="0"/>
          <w:marBottom w:val="0"/>
          <w:divBdr>
            <w:top w:val="none" w:sz="0" w:space="0" w:color="auto"/>
            <w:left w:val="none" w:sz="0" w:space="0" w:color="auto"/>
            <w:bottom w:val="none" w:sz="0" w:space="0" w:color="auto"/>
            <w:right w:val="none" w:sz="0" w:space="0" w:color="auto"/>
          </w:divBdr>
          <w:divsChild>
            <w:div w:id="2114549193">
              <w:marLeft w:val="0"/>
              <w:marRight w:val="0"/>
              <w:marTop w:val="0"/>
              <w:marBottom w:val="0"/>
              <w:divBdr>
                <w:top w:val="none" w:sz="0" w:space="0" w:color="auto"/>
                <w:left w:val="none" w:sz="0" w:space="0" w:color="auto"/>
                <w:bottom w:val="none" w:sz="0" w:space="0" w:color="auto"/>
                <w:right w:val="none" w:sz="0" w:space="0" w:color="auto"/>
              </w:divBdr>
            </w:div>
          </w:divsChild>
        </w:div>
        <w:div w:id="1911302384">
          <w:marLeft w:val="0"/>
          <w:marRight w:val="0"/>
          <w:marTop w:val="0"/>
          <w:marBottom w:val="0"/>
          <w:divBdr>
            <w:top w:val="none" w:sz="0" w:space="0" w:color="auto"/>
            <w:left w:val="none" w:sz="0" w:space="0" w:color="auto"/>
            <w:bottom w:val="none" w:sz="0" w:space="0" w:color="auto"/>
            <w:right w:val="none" w:sz="0" w:space="0" w:color="auto"/>
          </w:divBdr>
          <w:divsChild>
            <w:div w:id="13776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xx.youth.cn/zytz/sxxtz/201706/trs%E8%BF%81%E7%A7%BB/templates/sxx/t20170613_100537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734</Words>
  <Characters>4188</Characters>
  <Application>Microsoft Office Word</Application>
  <DocSecurity>0</DocSecurity>
  <Lines>34</Lines>
  <Paragraphs>9</Paragraphs>
  <ScaleCrop>false</ScaleCrop>
  <Company>CHINA</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2017-06-13T08:16:00Z</dcterms:created>
  <dcterms:modified xsi:type="dcterms:W3CDTF">2017-06-14T00:54:00Z</dcterms:modified>
</cp:coreProperties>
</file>