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 建筑工程学院学生干部考核管理办法</w:t>
      </w:r>
    </w:p>
    <w:p>
      <w:pPr>
        <w:ind w:firstLine="420"/>
        <w:jc w:val="center"/>
        <w:rPr>
          <w:rFonts w:ascii="仿宋" w:hAnsi="仿宋" w:eastAsia="仿宋"/>
          <w:sz w:val="32"/>
          <w:szCs w:val="32"/>
        </w:rPr>
      </w:pPr>
      <w:r>
        <w:rPr>
          <w:rFonts w:hint="eastAsia" w:asciiTheme="majorEastAsia" w:hAnsiTheme="majorEastAsia" w:eastAsiaTheme="majorEastAsia" w:cstheme="majorEastAsia"/>
          <w:b/>
          <w:sz w:val="44"/>
          <w:szCs w:val="44"/>
        </w:rPr>
        <w:t>（试行）</w:t>
      </w:r>
    </w:p>
    <w:p>
      <w:pPr>
        <w:ind w:firstLine="600" w:firstLineChars="200"/>
        <w:rPr>
          <w:rFonts w:ascii="仿宋" w:hAnsi="仿宋" w:eastAsia="仿宋"/>
          <w:sz w:val="30"/>
          <w:szCs w:val="32"/>
        </w:rPr>
      </w:pPr>
      <w:r>
        <w:rPr>
          <w:rFonts w:hint="eastAsia" w:ascii="仿宋" w:hAnsi="仿宋" w:eastAsia="仿宋"/>
          <w:sz w:val="30"/>
          <w:szCs w:val="32"/>
        </w:rPr>
        <w:t>为切实加强建筑工程学院学生干部队伍建设，提高学生干部的综合素质，更好地发挥学生干部在“自我教育、自我服务、自我管理”中的作用，保证学生干部的先进性与模范性，推动学院精神文明建设，结合建筑工程学院实际情况，特制定本办法。</w:t>
      </w:r>
    </w:p>
    <w:p>
      <w:pPr>
        <w:ind w:firstLine="602" w:firstLineChars="200"/>
        <w:rPr>
          <w:rFonts w:ascii="仿宋" w:hAnsi="仿宋" w:eastAsia="仿宋"/>
          <w:b/>
          <w:sz w:val="30"/>
          <w:szCs w:val="32"/>
        </w:rPr>
      </w:pPr>
      <w:r>
        <w:rPr>
          <w:rFonts w:hint="eastAsia" w:ascii="仿宋" w:hAnsi="仿宋" w:eastAsia="仿宋"/>
          <w:b/>
          <w:sz w:val="30"/>
          <w:szCs w:val="32"/>
        </w:rPr>
        <w:t>一、适用范围</w:t>
      </w:r>
    </w:p>
    <w:p>
      <w:pPr>
        <w:ind w:firstLine="600" w:firstLineChars="200"/>
        <w:rPr>
          <w:rFonts w:ascii="仿宋" w:hAnsi="仿宋" w:eastAsia="仿宋"/>
          <w:sz w:val="30"/>
          <w:szCs w:val="32"/>
        </w:rPr>
      </w:pPr>
      <w:r>
        <w:rPr>
          <w:rFonts w:hint="eastAsia" w:ascii="仿宋" w:hAnsi="仿宋" w:eastAsia="仿宋"/>
          <w:sz w:val="30"/>
          <w:szCs w:val="32"/>
        </w:rPr>
        <w:t>本规定适用于学院学生会、学生社团及班委会（包括舍长）干部。</w:t>
      </w:r>
    </w:p>
    <w:p>
      <w:pPr>
        <w:ind w:firstLine="602" w:firstLineChars="200"/>
        <w:rPr>
          <w:rFonts w:ascii="仿宋" w:hAnsi="仿宋" w:eastAsia="仿宋"/>
          <w:b/>
          <w:sz w:val="30"/>
          <w:szCs w:val="32"/>
        </w:rPr>
      </w:pPr>
      <w:r>
        <w:rPr>
          <w:rFonts w:hint="eastAsia" w:ascii="仿宋" w:hAnsi="仿宋" w:eastAsia="仿宋"/>
          <w:b/>
          <w:sz w:val="30"/>
          <w:szCs w:val="32"/>
        </w:rPr>
        <w:t>二、考核内容</w:t>
      </w:r>
    </w:p>
    <w:p>
      <w:pPr>
        <w:ind w:firstLine="600" w:firstLineChars="200"/>
        <w:rPr>
          <w:rFonts w:ascii="仿宋" w:hAnsi="仿宋" w:eastAsia="仿宋"/>
          <w:b w:val="0"/>
          <w:bCs w:val="0"/>
          <w:sz w:val="30"/>
          <w:szCs w:val="32"/>
        </w:rPr>
      </w:pPr>
      <w:r>
        <w:rPr>
          <w:rFonts w:hint="eastAsia" w:ascii="仿宋" w:hAnsi="仿宋" w:eastAsia="仿宋"/>
          <w:b w:val="0"/>
          <w:bCs w:val="0"/>
          <w:sz w:val="30"/>
          <w:szCs w:val="32"/>
        </w:rPr>
        <w:t>（一）思想品德。具有正确的思想政治观念，积极拥护党的路线、方针、政策。具备健康的世界观、人生观、价值观。能按时参加各项理论学习和思想教育活动，具有较强的集体意识和服务意识，注重</w:t>
      </w:r>
      <w:r>
        <w:rPr>
          <w:rFonts w:ascii="仿宋" w:hAnsi="仿宋" w:eastAsia="仿宋"/>
          <w:b w:val="0"/>
          <w:bCs w:val="0"/>
          <w:sz w:val="30"/>
          <w:szCs w:val="32"/>
        </w:rPr>
        <w:t>卫生，热爱劳动，</w:t>
      </w:r>
      <w:r>
        <w:rPr>
          <w:rFonts w:hint="eastAsia" w:ascii="仿宋" w:hAnsi="仿宋" w:eastAsia="仿宋"/>
          <w:b w:val="0"/>
          <w:bCs w:val="0"/>
          <w:sz w:val="30"/>
          <w:szCs w:val="32"/>
        </w:rPr>
        <w:t>具有良好的个人修养和道德水准，诚实守信，实事求是，起到干部带头模范作用。</w:t>
      </w:r>
    </w:p>
    <w:p>
      <w:pPr>
        <w:ind w:firstLine="600" w:firstLineChars="200"/>
        <w:rPr>
          <w:rFonts w:hint="eastAsia" w:ascii="仿宋" w:hAnsi="仿宋" w:eastAsia="仿宋"/>
          <w:b w:val="0"/>
          <w:bCs w:val="0"/>
          <w:sz w:val="30"/>
          <w:szCs w:val="32"/>
        </w:rPr>
      </w:pPr>
      <w:r>
        <w:rPr>
          <w:rFonts w:hint="eastAsia" w:ascii="仿宋" w:hAnsi="仿宋" w:eastAsia="仿宋"/>
          <w:b w:val="0"/>
          <w:bCs w:val="0"/>
          <w:sz w:val="30"/>
          <w:szCs w:val="32"/>
        </w:rPr>
        <w:t>（二）学习</w:t>
      </w:r>
      <w:r>
        <w:rPr>
          <w:rFonts w:hint="eastAsia" w:ascii="仿宋" w:hAnsi="仿宋" w:eastAsia="仿宋"/>
          <w:b w:val="0"/>
          <w:bCs w:val="0"/>
          <w:sz w:val="30"/>
          <w:szCs w:val="32"/>
          <w:lang w:val="en-US" w:eastAsia="zh-CN"/>
        </w:rPr>
        <w:t>能力</w:t>
      </w:r>
      <w:r>
        <w:rPr>
          <w:rFonts w:hint="eastAsia" w:ascii="仿宋" w:hAnsi="仿宋" w:eastAsia="仿宋"/>
          <w:b w:val="0"/>
          <w:bCs w:val="0"/>
          <w:sz w:val="30"/>
          <w:szCs w:val="32"/>
        </w:rPr>
        <w:t>。刻苦好学，态度认真，能正确处理学习、工作和生活的关系，学习效率高，学习习惯良好，注意总结方法，经常能与任课老师交流，并热心帮助同学，学习成绩优异。</w:t>
      </w:r>
    </w:p>
    <w:p>
      <w:pPr>
        <w:ind w:firstLine="600" w:firstLineChars="200"/>
        <w:rPr>
          <w:rFonts w:ascii="仿宋" w:hAnsi="仿宋" w:eastAsia="仿宋"/>
          <w:b w:val="0"/>
          <w:bCs w:val="0"/>
          <w:sz w:val="30"/>
          <w:szCs w:val="32"/>
        </w:rPr>
      </w:pPr>
      <w:r>
        <w:rPr>
          <w:rFonts w:hint="eastAsia" w:ascii="仿宋" w:hAnsi="仿宋" w:eastAsia="仿宋"/>
          <w:b w:val="0"/>
          <w:bCs w:val="0"/>
          <w:sz w:val="30"/>
          <w:szCs w:val="32"/>
        </w:rPr>
        <w:t>（三）</w:t>
      </w:r>
      <w:r>
        <w:rPr>
          <w:rFonts w:hint="eastAsia" w:ascii="仿宋" w:hAnsi="仿宋" w:eastAsia="仿宋"/>
          <w:b w:val="0"/>
          <w:bCs w:val="0"/>
          <w:sz w:val="30"/>
          <w:szCs w:val="32"/>
          <w:lang w:val="en-US" w:eastAsia="zh-CN"/>
        </w:rPr>
        <w:t>日常表现</w:t>
      </w:r>
      <w:r>
        <w:rPr>
          <w:rFonts w:hint="eastAsia" w:ascii="仿宋" w:hAnsi="仿宋" w:eastAsia="仿宋"/>
          <w:b w:val="0"/>
          <w:bCs w:val="0"/>
          <w:sz w:val="30"/>
          <w:szCs w:val="32"/>
        </w:rPr>
        <w:t>。遵守学校各项考勤</w:t>
      </w:r>
      <w:r>
        <w:rPr>
          <w:rFonts w:ascii="仿宋" w:hAnsi="仿宋" w:eastAsia="仿宋"/>
          <w:b w:val="0"/>
          <w:bCs w:val="0"/>
          <w:sz w:val="30"/>
          <w:szCs w:val="32"/>
        </w:rPr>
        <w:t>、</w:t>
      </w:r>
      <w:r>
        <w:rPr>
          <w:rFonts w:hint="eastAsia" w:ascii="仿宋" w:hAnsi="仿宋" w:eastAsia="仿宋"/>
          <w:b w:val="0"/>
          <w:bCs w:val="0"/>
          <w:sz w:val="30"/>
          <w:szCs w:val="32"/>
        </w:rPr>
        <w:t>纪律规章制度，在工作例会、集体活动、课堂学习以及查寝中，</w:t>
      </w:r>
      <w:r>
        <w:rPr>
          <w:rFonts w:ascii="仿宋" w:hAnsi="仿宋" w:eastAsia="仿宋"/>
          <w:b w:val="0"/>
          <w:bCs w:val="0"/>
          <w:sz w:val="30"/>
          <w:szCs w:val="32"/>
        </w:rPr>
        <w:t>保证高</w:t>
      </w:r>
      <w:r>
        <w:rPr>
          <w:rFonts w:hint="eastAsia" w:ascii="仿宋" w:hAnsi="仿宋" w:eastAsia="仿宋"/>
          <w:b w:val="0"/>
          <w:bCs w:val="0"/>
          <w:sz w:val="30"/>
          <w:szCs w:val="32"/>
        </w:rPr>
        <w:t>出勤率，做到</w:t>
      </w:r>
      <w:r>
        <w:rPr>
          <w:rFonts w:ascii="仿宋" w:hAnsi="仿宋" w:eastAsia="仿宋"/>
          <w:b w:val="0"/>
          <w:bCs w:val="0"/>
          <w:sz w:val="30"/>
          <w:szCs w:val="32"/>
        </w:rPr>
        <w:t>不迟到、不早退、不旷课、不</w:t>
      </w:r>
      <w:r>
        <w:rPr>
          <w:rFonts w:hint="eastAsia" w:ascii="仿宋" w:hAnsi="仿宋" w:eastAsia="仿宋"/>
          <w:b w:val="0"/>
          <w:bCs w:val="0"/>
          <w:sz w:val="30"/>
          <w:szCs w:val="32"/>
        </w:rPr>
        <w:t>晚归</w:t>
      </w:r>
      <w:r>
        <w:rPr>
          <w:rFonts w:ascii="仿宋" w:hAnsi="仿宋" w:eastAsia="仿宋"/>
          <w:b w:val="0"/>
          <w:bCs w:val="0"/>
          <w:sz w:val="30"/>
          <w:szCs w:val="32"/>
        </w:rPr>
        <w:t>、不</w:t>
      </w:r>
      <w:r>
        <w:rPr>
          <w:rFonts w:hint="eastAsia" w:ascii="仿宋" w:hAnsi="仿宋" w:eastAsia="仿宋"/>
          <w:b w:val="0"/>
          <w:bCs w:val="0"/>
          <w:sz w:val="30"/>
          <w:szCs w:val="32"/>
        </w:rPr>
        <w:t>夜不归宿，</w:t>
      </w:r>
      <w:r>
        <w:rPr>
          <w:rFonts w:ascii="仿宋" w:hAnsi="仿宋" w:eastAsia="仿宋"/>
          <w:b w:val="0"/>
          <w:bCs w:val="0"/>
          <w:sz w:val="30"/>
          <w:szCs w:val="32"/>
        </w:rPr>
        <w:t>养成良好的</w:t>
      </w:r>
      <w:r>
        <w:rPr>
          <w:rFonts w:hint="eastAsia" w:ascii="仿宋" w:hAnsi="仿宋" w:eastAsia="仿宋"/>
          <w:b w:val="0"/>
          <w:bCs w:val="0"/>
          <w:sz w:val="30"/>
          <w:szCs w:val="32"/>
        </w:rPr>
        <w:t>时间</w:t>
      </w:r>
      <w:r>
        <w:rPr>
          <w:rFonts w:ascii="仿宋" w:hAnsi="仿宋" w:eastAsia="仿宋"/>
          <w:b w:val="0"/>
          <w:bCs w:val="0"/>
          <w:sz w:val="30"/>
          <w:szCs w:val="32"/>
        </w:rPr>
        <w:t>观念。</w:t>
      </w:r>
    </w:p>
    <w:p>
      <w:pPr>
        <w:ind w:firstLine="600" w:firstLineChars="200"/>
        <w:rPr>
          <w:rFonts w:ascii="仿宋" w:hAnsi="仿宋" w:eastAsia="仿宋"/>
          <w:b w:val="0"/>
          <w:bCs w:val="0"/>
          <w:sz w:val="30"/>
          <w:szCs w:val="32"/>
        </w:rPr>
      </w:pPr>
      <w:r>
        <w:rPr>
          <w:rFonts w:hint="eastAsia" w:ascii="仿宋" w:hAnsi="仿宋" w:eastAsia="仿宋"/>
          <w:b w:val="0"/>
          <w:bCs w:val="0"/>
          <w:sz w:val="30"/>
          <w:szCs w:val="32"/>
        </w:rPr>
        <w:t>（四）工作绩效。热爱本职工作，掌握所担任工作的基本业务能力及其他相关工作知识，尽职尽责完成职责内的工作，有较强的工作能力和责任心，能及时做好上传下达，充分发挥学生干部模范带头作用，学生干部所分管的宿舍未发生过任何重大事故如火灾、打架斗殴等事件。</w:t>
      </w:r>
    </w:p>
    <w:p>
      <w:pPr>
        <w:ind w:firstLine="600" w:firstLineChars="200"/>
        <w:rPr>
          <w:rFonts w:ascii="仿宋" w:hAnsi="仿宋" w:eastAsia="仿宋"/>
          <w:b w:val="0"/>
          <w:bCs w:val="0"/>
          <w:sz w:val="30"/>
          <w:szCs w:val="32"/>
        </w:rPr>
      </w:pPr>
      <w:r>
        <w:rPr>
          <w:rFonts w:hint="eastAsia" w:ascii="仿宋" w:hAnsi="仿宋" w:eastAsia="仿宋"/>
          <w:b w:val="0"/>
          <w:bCs w:val="0"/>
          <w:sz w:val="30"/>
          <w:szCs w:val="32"/>
        </w:rPr>
        <w:t>（五）群众认可。具有</w:t>
      </w:r>
      <w:r>
        <w:rPr>
          <w:rFonts w:ascii="仿宋" w:hAnsi="仿宋" w:eastAsia="仿宋"/>
          <w:b w:val="0"/>
          <w:bCs w:val="0"/>
          <w:sz w:val="30"/>
          <w:szCs w:val="32"/>
        </w:rPr>
        <w:t>团结精神和集体观念，</w:t>
      </w:r>
      <w:r>
        <w:rPr>
          <w:rFonts w:hint="eastAsia" w:ascii="仿宋" w:hAnsi="仿宋" w:eastAsia="仿宋"/>
          <w:b w:val="0"/>
          <w:bCs w:val="0"/>
          <w:sz w:val="30"/>
          <w:szCs w:val="32"/>
        </w:rPr>
        <w:t>在学生会</w:t>
      </w:r>
      <w:r>
        <w:rPr>
          <w:rFonts w:ascii="仿宋" w:hAnsi="仿宋" w:eastAsia="仿宋"/>
          <w:b w:val="0"/>
          <w:bCs w:val="0"/>
          <w:sz w:val="30"/>
          <w:szCs w:val="32"/>
        </w:rPr>
        <w:t>、学生社团或</w:t>
      </w:r>
      <w:r>
        <w:rPr>
          <w:rFonts w:hint="eastAsia" w:ascii="仿宋" w:hAnsi="仿宋" w:eastAsia="仿宋"/>
          <w:b w:val="0"/>
          <w:bCs w:val="0"/>
          <w:sz w:val="30"/>
          <w:szCs w:val="32"/>
        </w:rPr>
        <w:t>班级（包括</w:t>
      </w:r>
      <w:r>
        <w:rPr>
          <w:rFonts w:ascii="仿宋" w:hAnsi="仿宋" w:eastAsia="仿宋"/>
          <w:b w:val="0"/>
          <w:bCs w:val="0"/>
          <w:sz w:val="30"/>
          <w:szCs w:val="32"/>
        </w:rPr>
        <w:t>宿舍</w:t>
      </w:r>
      <w:r>
        <w:rPr>
          <w:rFonts w:hint="eastAsia" w:ascii="仿宋" w:hAnsi="仿宋" w:eastAsia="仿宋"/>
          <w:b w:val="0"/>
          <w:bCs w:val="0"/>
          <w:sz w:val="30"/>
          <w:szCs w:val="32"/>
        </w:rPr>
        <w:t>）中综合表现良好，同学</w:t>
      </w:r>
      <w:r>
        <w:rPr>
          <w:rFonts w:ascii="仿宋" w:hAnsi="仿宋" w:eastAsia="仿宋"/>
          <w:b w:val="0"/>
          <w:bCs w:val="0"/>
          <w:sz w:val="30"/>
          <w:szCs w:val="32"/>
        </w:rPr>
        <w:t>关系融洽，具有</w:t>
      </w:r>
      <w:r>
        <w:rPr>
          <w:rFonts w:hint="eastAsia" w:ascii="仿宋" w:hAnsi="仿宋" w:eastAsia="仿宋"/>
          <w:b w:val="0"/>
          <w:bCs w:val="0"/>
          <w:sz w:val="30"/>
          <w:szCs w:val="32"/>
        </w:rPr>
        <w:t>较高的</w:t>
      </w:r>
      <w:r>
        <w:rPr>
          <w:rFonts w:ascii="仿宋" w:hAnsi="仿宋" w:eastAsia="仿宋"/>
          <w:b w:val="0"/>
          <w:bCs w:val="0"/>
          <w:sz w:val="30"/>
          <w:szCs w:val="32"/>
        </w:rPr>
        <w:t>群众认可度</w:t>
      </w:r>
      <w:r>
        <w:rPr>
          <w:rFonts w:hint="eastAsia" w:ascii="仿宋" w:hAnsi="仿宋" w:eastAsia="仿宋"/>
          <w:b w:val="0"/>
          <w:bCs w:val="0"/>
          <w:sz w:val="30"/>
          <w:szCs w:val="32"/>
        </w:rPr>
        <w:t>。</w:t>
      </w:r>
    </w:p>
    <w:p>
      <w:pPr>
        <w:ind w:firstLine="602" w:firstLineChars="200"/>
        <w:rPr>
          <w:rFonts w:ascii="仿宋" w:hAnsi="仿宋" w:eastAsia="仿宋"/>
          <w:b/>
          <w:sz w:val="30"/>
          <w:szCs w:val="32"/>
        </w:rPr>
      </w:pPr>
      <w:r>
        <w:rPr>
          <w:rFonts w:hint="eastAsia" w:ascii="仿宋" w:hAnsi="仿宋" w:eastAsia="仿宋"/>
          <w:b/>
          <w:sz w:val="30"/>
          <w:szCs w:val="32"/>
        </w:rPr>
        <w:t>三、考核办法</w:t>
      </w:r>
    </w:p>
    <w:p>
      <w:pPr>
        <w:ind w:firstLine="600" w:firstLineChars="200"/>
        <w:rPr>
          <w:rFonts w:hint="eastAsia" w:ascii="仿宋" w:hAnsi="仿宋" w:eastAsia="仿宋"/>
          <w:sz w:val="30"/>
          <w:szCs w:val="32"/>
        </w:rPr>
      </w:pPr>
      <w:r>
        <w:rPr>
          <w:rFonts w:hint="eastAsia" w:ascii="仿宋" w:hAnsi="仿宋" w:eastAsia="仿宋"/>
          <w:sz w:val="30"/>
          <w:szCs w:val="32"/>
        </w:rPr>
        <w:t>（一）根据各</w:t>
      </w:r>
      <w:r>
        <w:rPr>
          <w:rFonts w:ascii="仿宋" w:hAnsi="仿宋" w:eastAsia="仿宋"/>
          <w:sz w:val="30"/>
          <w:szCs w:val="32"/>
        </w:rPr>
        <w:t>学生干部的工作性质、工作表现</w:t>
      </w:r>
      <w:r>
        <w:rPr>
          <w:rFonts w:hint="eastAsia" w:ascii="仿宋" w:hAnsi="仿宋" w:eastAsia="仿宋"/>
          <w:sz w:val="30"/>
          <w:szCs w:val="32"/>
        </w:rPr>
        <w:t>和</w:t>
      </w:r>
      <w:r>
        <w:rPr>
          <w:rFonts w:ascii="仿宋" w:hAnsi="仿宋" w:eastAsia="仿宋"/>
          <w:sz w:val="30"/>
          <w:szCs w:val="32"/>
        </w:rPr>
        <w:t>奖惩等情况，</w:t>
      </w:r>
      <w:r>
        <w:rPr>
          <w:rFonts w:hint="eastAsia" w:ascii="仿宋" w:hAnsi="仿宋" w:eastAsia="仿宋"/>
          <w:sz w:val="30"/>
          <w:szCs w:val="32"/>
        </w:rPr>
        <w:t>并查阅</w:t>
      </w:r>
      <w:r>
        <w:rPr>
          <w:rFonts w:ascii="仿宋" w:hAnsi="仿宋" w:eastAsia="仿宋"/>
          <w:sz w:val="30"/>
          <w:szCs w:val="32"/>
        </w:rPr>
        <w:t>考核期内各项</w:t>
      </w:r>
      <w:r>
        <w:rPr>
          <w:rFonts w:hint="eastAsia" w:ascii="仿宋" w:hAnsi="仿宋" w:eastAsia="仿宋"/>
          <w:sz w:val="30"/>
          <w:szCs w:val="32"/>
        </w:rPr>
        <w:t>指标</w:t>
      </w:r>
      <w:r>
        <w:rPr>
          <w:rFonts w:ascii="仿宋" w:hAnsi="仿宋" w:eastAsia="仿宋"/>
          <w:sz w:val="30"/>
          <w:szCs w:val="32"/>
        </w:rPr>
        <w:t>的考勤</w:t>
      </w:r>
      <w:r>
        <w:rPr>
          <w:rFonts w:hint="eastAsia" w:ascii="仿宋" w:hAnsi="仿宋" w:eastAsia="仿宋"/>
          <w:sz w:val="30"/>
          <w:szCs w:val="32"/>
        </w:rPr>
        <w:t>记录</w:t>
      </w:r>
      <w:r>
        <w:rPr>
          <w:rFonts w:ascii="仿宋" w:hAnsi="仿宋" w:eastAsia="仿宋"/>
          <w:sz w:val="30"/>
          <w:szCs w:val="32"/>
        </w:rPr>
        <w:t>、</w:t>
      </w:r>
      <w:r>
        <w:rPr>
          <w:rFonts w:hint="eastAsia" w:ascii="仿宋" w:hAnsi="仿宋" w:eastAsia="仿宋"/>
          <w:sz w:val="30"/>
          <w:szCs w:val="32"/>
        </w:rPr>
        <w:t>卫生成绩、纪检</w:t>
      </w:r>
      <w:r>
        <w:rPr>
          <w:rFonts w:ascii="仿宋" w:hAnsi="仿宋" w:eastAsia="仿宋"/>
          <w:sz w:val="30"/>
          <w:szCs w:val="32"/>
        </w:rPr>
        <w:t>通报等档案，实事求是，</w:t>
      </w:r>
      <w:r>
        <w:rPr>
          <w:rFonts w:hint="eastAsia" w:ascii="仿宋" w:hAnsi="仿宋" w:eastAsia="仿宋"/>
          <w:sz w:val="30"/>
          <w:szCs w:val="32"/>
        </w:rPr>
        <w:t>对</w:t>
      </w:r>
      <w:r>
        <w:rPr>
          <w:rFonts w:ascii="仿宋" w:hAnsi="仿宋" w:eastAsia="仿宋"/>
          <w:sz w:val="30"/>
          <w:szCs w:val="32"/>
        </w:rPr>
        <w:t>每一项考核</w:t>
      </w:r>
      <w:r>
        <w:rPr>
          <w:rFonts w:hint="eastAsia" w:ascii="仿宋" w:hAnsi="仿宋" w:eastAsia="仿宋"/>
          <w:sz w:val="30"/>
          <w:szCs w:val="32"/>
        </w:rPr>
        <w:t>指标分别进行班级</w:t>
      </w:r>
      <w:r>
        <w:rPr>
          <w:rFonts w:hint="eastAsia" w:ascii="仿宋" w:hAnsi="仿宋" w:eastAsia="仿宋"/>
          <w:sz w:val="30"/>
          <w:szCs w:val="32"/>
          <w:lang w:eastAsia="zh-CN"/>
        </w:rPr>
        <w:t>、</w:t>
      </w:r>
      <w:r>
        <w:rPr>
          <w:rFonts w:hint="eastAsia" w:ascii="仿宋" w:hAnsi="仿宋" w:eastAsia="仿宋"/>
          <w:sz w:val="30"/>
          <w:szCs w:val="32"/>
        </w:rPr>
        <w:t>宿舍</w:t>
      </w:r>
      <w:r>
        <w:rPr>
          <w:rFonts w:hint="eastAsia" w:ascii="仿宋" w:hAnsi="仿宋" w:eastAsia="仿宋"/>
          <w:sz w:val="30"/>
          <w:szCs w:val="32"/>
          <w:lang w:val="en-US" w:eastAsia="zh-CN"/>
        </w:rPr>
        <w:t>或部门</w:t>
      </w:r>
      <w:r>
        <w:rPr>
          <w:rFonts w:hint="eastAsia" w:ascii="仿宋" w:hAnsi="仿宋" w:eastAsia="仿宋"/>
          <w:sz w:val="30"/>
          <w:szCs w:val="32"/>
        </w:rPr>
        <w:t>测评，</w:t>
      </w:r>
      <w:r>
        <w:rPr>
          <w:rFonts w:hint="eastAsia" w:ascii="仿宋" w:hAnsi="仿宋" w:eastAsia="仿宋"/>
          <w:sz w:val="30"/>
          <w:szCs w:val="32"/>
          <w:lang w:val="en-US" w:eastAsia="zh-CN"/>
        </w:rPr>
        <w:t>先评议，后评定，</w:t>
      </w:r>
      <w:r>
        <w:rPr>
          <w:rFonts w:hint="eastAsia" w:ascii="仿宋" w:hAnsi="仿宋" w:eastAsia="仿宋"/>
          <w:sz w:val="30"/>
          <w:szCs w:val="32"/>
        </w:rPr>
        <w:t>参加民主</w:t>
      </w:r>
      <w:r>
        <w:rPr>
          <w:rFonts w:hint="eastAsia" w:ascii="仿宋" w:hAnsi="仿宋" w:eastAsia="仿宋"/>
          <w:sz w:val="30"/>
          <w:szCs w:val="32"/>
          <w:lang w:val="en-US" w:eastAsia="zh-CN"/>
        </w:rPr>
        <w:t>测评</w:t>
      </w:r>
      <w:r>
        <w:rPr>
          <w:rFonts w:ascii="仿宋" w:hAnsi="仿宋" w:eastAsia="仿宋"/>
          <w:sz w:val="30"/>
          <w:szCs w:val="32"/>
        </w:rPr>
        <w:t>打分人数不得少于该组织总人数的</w:t>
      </w:r>
      <w:r>
        <w:rPr>
          <w:rFonts w:hint="eastAsia" w:ascii="仿宋" w:hAnsi="仿宋" w:eastAsia="仿宋"/>
          <w:sz w:val="30"/>
          <w:szCs w:val="32"/>
        </w:rPr>
        <w:t>80</w:t>
      </w:r>
      <w:r>
        <w:rPr>
          <w:rFonts w:ascii="仿宋" w:hAnsi="仿宋" w:eastAsia="仿宋"/>
          <w:sz w:val="30"/>
          <w:szCs w:val="32"/>
        </w:rPr>
        <w:t>%</w:t>
      </w:r>
      <w:r>
        <w:rPr>
          <w:rFonts w:hint="eastAsia" w:ascii="仿宋" w:hAnsi="仿宋" w:eastAsia="仿宋"/>
          <w:sz w:val="30"/>
          <w:szCs w:val="32"/>
          <w:lang w:eastAsia="zh-CN"/>
        </w:rPr>
        <w:t>，</w:t>
      </w:r>
      <w:r>
        <w:rPr>
          <w:rFonts w:hint="eastAsia" w:ascii="仿宋" w:hAnsi="仿宋" w:eastAsia="仿宋"/>
          <w:sz w:val="30"/>
          <w:szCs w:val="32"/>
          <w:lang w:val="en-US" w:eastAsia="zh-CN"/>
        </w:rPr>
        <w:t>班级（宿舍或部门）考核占80%，相应辅导员（部门分管老师）考核占20%，</w:t>
      </w:r>
      <w:r>
        <w:rPr>
          <w:rFonts w:hint="eastAsia" w:ascii="仿宋" w:hAnsi="仿宋" w:eastAsia="仿宋"/>
          <w:sz w:val="32"/>
          <w:szCs w:val="32"/>
        </w:rPr>
        <w:t>最终确定考核等级</w:t>
      </w:r>
      <w:r>
        <w:rPr>
          <w:rFonts w:hint="eastAsia" w:ascii="仿宋" w:hAnsi="仿宋" w:eastAsia="仿宋"/>
          <w:sz w:val="30"/>
          <w:szCs w:val="32"/>
        </w:rPr>
        <w:t>。</w:t>
      </w:r>
    </w:p>
    <w:p>
      <w:pPr>
        <w:ind w:firstLine="600" w:firstLineChars="200"/>
        <w:rPr>
          <w:rFonts w:ascii="仿宋" w:hAnsi="仿宋" w:eastAsia="仿宋"/>
          <w:sz w:val="30"/>
          <w:szCs w:val="32"/>
        </w:rPr>
      </w:pPr>
      <w:r>
        <w:rPr>
          <w:rFonts w:hint="eastAsia" w:ascii="仿宋" w:hAnsi="仿宋" w:eastAsia="仿宋"/>
          <w:sz w:val="30"/>
          <w:szCs w:val="32"/>
          <w:lang w:eastAsia="zh-CN"/>
        </w:rPr>
        <w:t>（</w:t>
      </w:r>
      <w:r>
        <w:rPr>
          <w:rFonts w:hint="eastAsia" w:ascii="仿宋" w:hAnsi="仿宋" w:eastAsia="仿宋"/>
          <w:sz w:val="30"/>
          <w:szCs w:val="32"/>
          <w:lang w:val="en-US" w:eastAsia="zh-CN"/>
        </w:rPr>
        <w:t>二</w:t>
      </w:r>
      <w:r>
        <w:rPr>
          <w:rFonts w:hint="eastAsia" w:ascii="仿宋" w:hAnsi="仿宋" w:eastAsia="仿宋"/>
          <w:sz w:val="30"/>
          <w:szCs w:val="32"/>
          <w:lang w:eastAsia="zh-CN"/>
        </w:rPr>
        <w:t>）</w:t>
      </w:r>
      <w:r>
        <w:rPr>
          <w:rFonts w:hint="eastAsia" w:ascii="仿宋" w:hAnsi="仿宋" w:eastAsia="仿宋"/>
          <w:sz w:val="30"/>
          <w:szCs w:val="32"/>
        </w:rPr>
        <w:t>采用百分制计分法，分为思想道德</w:t>
      </w:r>
      <w:r>
        <w:rPr>
          <w:rFonts w:ascii="仿宋" w:hAnsi="仿宋" w:eastAsia="仿宋"/>
          <w:sz w:val="30"/>
          <w:szCs w:val="32"/>
        </w:rPr>
        <w:t>（</w:t>
      </w:r>
      <w:r>
        <w:rPr>
          <w:rFonts w:hint="eastAsia" w:ascii="仿宋" w:hAnsi="仿宋" w:eastAsia="仿宋"/>
          <w:sz w:val="30"/>
          <w:szCs w:val="32"/>
        </w:rPr>
        <w:t>10分</w:t>
      </w:r>
      <w:r>
        <w:rPr>
          <w:rFonts w:ascii="仿宋" w:hAnsi="仿宋" w:eastAsia="仿宋"/>
          <w:sz w:val="30"/>
          <w:szCs w:val="32"/>
        </w:rPr>
        <w:t>）</w:t>
      </w:r>
      <w:r>
        <w:rPr>
          <w:rFonts w:hint="eastAsia" w:ascii="仿宋" w:hAnsi="仿宋" w:eastAsia="仿宋"/>
          <w:sz w:val="30"/>
          <w:szCs w:val="32"/>
        </w:rPr>
        <w:t>、</w:t>
      </w:r>
      <w:r>
        <w:rPr>
          <w:rFonts w:ascii="仿宋" w:hAnsi="仿宋" w:eastAsia="仿宋"/>
          <w:sz w:val="30"/>
          <w:szCs w:val="32"/>
        </w:rPr>
        <w:t>学习创新（</w:t>
      </w:r>
      <w:r>
        <w:rPr>
          <w:rFonts w:hint="eastAsia" w:ascii="仿宋" w:hAnsi="仿宋" w:eastAsia="仿宋"/>
          <w:sz w:val="30"/>
          <w:szCs w:val="32"/>
        </w:rPr>
        <w:t>25分</w:t>
      </w:r>
      <w:r>
        <w:rPr>
          <w:rFonts w:ascii="仿宋" w:hAnsi="仿宋" w:eastAsia="仿宋"/>
          <w:sz w:val="30"/>
          <w:szCs w:val="32"/>
        </w:rPr>
        <w:t>）</w:t>
      </w:r>
      <w:r>
        <w:rPr>
          <w:rFonts w:hint="eastAsia" w:ascii="仿宋" w:hAnsi="仿宋" w:eastAsia="仿宋"/>
          <w:sz w:val="30"/>
          <w:szCs w:val="32"/>
        </w:rPr>
        <w:t>、</w:t>
      </w:r>
      <w:r>
        <w:rPr>
          <w:rFonts w:ascii="仿宋" w:hAnsi="仿宋" w:eastAsia="仿宋"/>
          <w:sz w:val="30"/>
          <w:szCs w:val="32"/>
        </w:rPr>
        <w:t>考勤情况（</w:t>
      </w:r>
      <w:r>
        <w:rPr>
          <w:rFonts w:hint="eastAsia" w:ascii="仿宋" w:hAnsi="仿宋" w:eastAsia="仿宋"/>
          <w:sz w:val="30"/>
          <w:szCs w:val="32"/>
        </w:rPr>
        <w:t>20分</w:t>
      </w:r>
      <w:r>
        <w:rPr>
          <w:rFonts w:ascii="仿宋" w:hAnsi="仿宋" w:eastAsia="仿宋"/>
          <w:sz w:val="30"/>
          <w:szCs w:val="32"/>
        </w:rPr>
        <w:t>）</w:t>
      </w:r>
      <w:r>
        <w:rPr>
          <w:rFonts w:hint="eastAsia" w:ascii="仿宋" w:hAnsi="仿宋" w:eastAsia="仿宋"/>
          <w:sz w:val="30"/>
          <w:szCs w:val="32"/>
        </w:rPr>
        <w:t>、</w:t>
      </w:r>
      <w:r>
        <w:rPr>
          <w:rFonts w:ascii="仿宋" w:hAnsi="仿宋" w:eastAsia="仿宋"/>
          <w:sz w:val="30"/>
          <w:szCs w:val="32"/>
        </w:rPr>
        <w:t>工作绩效（</w:t>
      </w:r>
      <w:r>
        <w:rPr>
          <w:rFonts w:hint="eastAsia" w:ascii="仿宋" w:hAnsi="仿宋" w:eastAsia="仿宋"/>
          <w:sz w:val="30"/>
          <w:szCs w:val="32"/>
        </w:rPr>
        <w:t>30分</w:t>
      </w:r>
      <w:r>
        <w:rPr>
          <w:rFonts w:ascii="仿宋" w:hAnsi="仿宋" w:eastAsia="仿宋"/>
          <w:sz w:val="30"/>
          <w:szCs w:val="32"/>
        </w:rPr>
        <w:t>）</w:t>
      </w:r>
      <w:r>
        <w:rPr>
          <w:rFonts w:hint="eastAsia" w:ascii="仿宋" w:hAnsi="仿宋" w:eastAsia="仿宋"/>
          <w:sz w:val="30"/>
          <w:szCs w:val="32"/>
        </w:rPr>
        <w:t>以及</w:t>
      </w:r>
      <w:r>
        <w:rPr>
          <w:rFonts w:ascii="仿宋" w:hAnsi="仿宋" w:eastAsia="仿宋"/>
          <w:sz w:val="30"/>
          <w:szCs w:val="32"/>
        </w:rPr>
        <w:t>群众认可（</w:t>
      </w:r>
      <w:r>
        <w:rPr>
          <w:rFonts w:hint="eastAsia" w:ascii="仿宋" w:hAnsi="仿宋" w:eastAsia="仿宋"/>
          <w:sz w:val="30"/>
          <w:szCs w:val="32"/>
        </w:rPr>
        <w:t>15分</w:t>
      </w:r>
      <w:r>
        <w:rPr>
          <w:rFonts w:ascii="仿宋" w:hAnsi="仿宋" w:eastAsia="仿宋"/>
          <w:sz w:val="30"/>
          <w:szCs w:val="32"/>
        </w:rPr>
        <w:t>）</w:t>
      </w:r>
      <w:r>
        <w:rPr>
          <w:rFonts w:hint="eastAsia" w:ascii="仿宋" w:hAnsi="仿宋" w:eastAsia="仿宋"/>
          <w:sz w:val="30"/>
          <w:szCs w:val="32"/>
        </w:rPr>
        <w:t>。考核90分及以上为优秀，80分-89分为良好，70分-79分为合格，69分及以下为不合格。按评分标准符合要求的可得满分，未达到要求的则要相应减分。五项考核</w:t>
      </w:r>
      <w:r>
        <w:rPr>
          <w:rFonts w:ascii="仿宋" w:hAnsi="仿宋" w:eastAsia="仿宋"/>
          <w:sz w:val="30"/>
          <w:szCs w:val="32"/>
        </w:rPr>
        <w:t>项目</w:t>
      </w:r>
      <w:r>
        <w:rPr>
          <w:rFonts w:hint="eastAsia" w:ascii="仿宋" w:hAnsi="仿宋" w:eastAsia="仿宋"/>
          <w:sz w:val="30"/>
          <w:szCs w:val="32"/>
        </w:rPr>
        <w:t>的</w:t>
      </w:r>
      <w:r>
        <w:rPr>
          <w:rFonts w:ascii="仿宋" w:hAnsi="仿宋" w:eastAsia="仿宋"/>
          <w:sz w:val="30"/>
          <w:szCs w:val="32"/>
        </w:rPr>
        <w:t>分</w:t>
      </w:r>
      <w:r>
        <w:rPr>
          <w:rFonts w:hint="eastAsia" w:ascii="仿宋" w:hAnsi="仿宋" w:eastAsia="仿宋"/>
          <w:sz w:val="30"/>
          <w:szCs w:val="32"/>
        </w:rPr>
        <w:t>项</w:t>
      </w:r>
      <w:r>
        <w:rPr>
          <w:rFonts w:ascii="仿宋" w:hAnsi="仿宋" w:eastAsia="仿宋"/>
          <w:sz w:val="30"/>
          <w:szCs w:val="32"/>
        </w:rPr>
        <w:t>总分=基本分</w:t>
      </w:r>
      <w:r>
        <w:rPr>
          <w:rFonts w:hint="eastAsia" w:ascii="仿宋" w:hAnsi="仿宋" w:eastAsia="仿宋"/>
          <w:sz w:val="30"/>
          <w:szCs w:val="32"/>
        </w:rPr>
        <w:t xml:space="preserve"> </w:t>
      </w:r>
      <w:r>
        <w:rPr>
          <w:rFonts w:ascii="仿宋" w:hAnsi="仿宋" w:eastAsia="仿宋"/>
          <w:sz w:val="30"/>
          <w:szCs w:val="32"/>
        </w:rPr>
        <w:t>+加分</w:t>
      </w:r>
      <w:r>
        <w:rPr>
          <w:rFonts w:hint="eastAsia" w:ascii="仿宋" w:hAnsi="仿宋" w:eastAsia="仿宋"/>
          <w:sz w:val="30"/>
          <w:szCs w:val="32"/>
        </w:rPr>
        <w:t xml:space="preserve"> </w:t>
      </w:r>
      <w:r>
        <w:rPr>
          <w:rFonts w:ascii="仿宋" w:hAnsi="仿宋" w:eastAsia="仿宋"/>
          <w:sz w:val="30"/>
          <w:szCs w:val="32"/>
        </w:rPr>
        <w:t>-减分</w:t>
      </w:r>
      <w:r>
        <w:rPr>
          <w:rFonts w:hint="eastAsia" w:ascii="仿宋" w:hAnsi="仿宋" w:eastAsia="仿宋"/>
          <w:sz w:val="30"/>
          <w:szCs w:val="32"/>
        </w:rPr>
        <w:t>；加减分</w:t>
      </w:r>
      <w:r>
        <w:rPr>
          <w:rFonts w:ascii="仿宋" w:hAnsi="仿宋" w:eastAsia="仿宋"/>
          <w:sz w:val="30"/>
          <w:szCs w:val="32"/>
        </w:rPr>
        <w:t>后，</w:t>
      </w:r>
      <w:r>
        <w:rPr>
          <w:rFonts w:hint="eastAsia" w:ascii="仿宋" w:hAnsi="仿宋" w:eastAsia="仿宋"/>
          <w:sz w:val="30"/>
          <w:szCs w:val="32"/>
        </w:rPr>
        <w:t>各项得分</w:t>
      </w:r>
      <w:r>
        <w:rPr>
          <w:rFonts w:ascii="仿宋" w:hAnsi="仿宋" w:eastAsia="仿宋"/>
          <w:sz w:val="30"/>
          <w:szCs w:val="32"/>
        </w:rPr>
        <w:t>不得</w:t>
      </w:r>
      <w:r>
        <w:rPr>
          <w:rFonts w:hint="eastAsia" w:ascii="仿宋" w:hAnsi="仿宋" w:eastAsia="仿宋"/>
          <w:sz w:val="30"/>
          <w:szCs w:val="32"/>
        </w:rPr>
        <w:t>超过</w:t>
      </w:r>
      <w:r>
        <w:rPr>
          <w:rFonts w:ascii="仿宋" w:hAnsi="仿宋" w:eastAsia="仿宋"/>
          <w:sz w:val="30"/>
          <w:szCs w:val="32"/>
        </w:rPr>
        <w:t>各项</w:t>
      </w:r>
      <w:r>
        <w:rPr>
          <w:rFonts w:hint="eastAsia" w:ascii="仿宋" w:hAnsi="仿宋" w:eastAsia="仿宋"/>
          <w:sz w:val="30"/>
          <w:szCs w:val="32"/>
        </w:rPr>
        <w:t>的</w:t>
      </w:r>
      <w:r>
        <w:rPr>
          <w:rFonts w:ascii="仿宋" w:hAnsi="仿宋" w:eastAsia="仿宋"/>
          <w:sz w:val="30"/>
          <w:szCs w:val="32"/>
        </w:rPr>
        <w:t>总分值。</w:t>
      </w:r>
    </w:p>
    <w:p>
      <w:pPr>
        <w:ind w:firstLine="600" w:firstLineChars="200"/>
        <w:rPr>
          <w:rFonts w:ascii="仿宋" w:hAnsi="仿宋" w:eastAsia="仿宋"/>
          <w:sz w:val="30"/>
          <w:szCs w:val="32"/>
        </w:rPr>
      </w:pPr>
      <w:r>
        <w:rPr>
          <w:rFonts w:hint="eastAsia" w:ascii="仿宋" w:hAnsi="仿宋" w:eastAsia="仿宋"/>
          <w:sz w:val="30"/>
          <w:szCs w:val="32"/>
          <w:lang w:eastAsia="zh-CN"/>
        </w:rPr>
        <w:t>（</w:t>
      </w:r>
      <w:r>
        <w:rPr>
          <w:rFonts w:hint="eastAsia" w:ascii="仿宋" w:hAnsi="仿宋" w:eastAsia="仿宋"/>
          <w:sz w:val="30"/>
          <w:szCs w:val="32"/>
          <w:lang w:val="en-US" w:eastAsia="zh-CN"/>
        </w:rPr>
        <w:t>三</w:t>
      </w:r>
      <w:r>
        <w:rPr>
          <w:rFonts w:hint="eastAsia" w:ascii="仿宋" w:hAnsi="仿宋" w:eastAsia="仿宋"/>
          <w:sz w:val="30"/>
          <w:szCs w:val="32"/>
          <w:lang w:eastAsia="zh-CN"/>
        </w:rPr>
        <w:t>）</w:t>
      </w:r>
      <w:r>
        <w:rPr>
          <w:rFonts w:hint="eastAsia" w:ascii="仿宋" w:hAnsi="仿宋" w:eastAsia="仿宋"/>
          <w:sz w:val="30"/>
          <w:szCs w:val="32"/>
        </w:rPr>
        <w:t>出现下列情况之一者，考核结果直接定为不合格，限期整改。</w:t>
      </w:r>
    </w:p>
    <w:p>
      <w:pPr>
        <w:ind w:firstLine="600" w:firstLineChars="200"/>
        <w:rPr>
          <w:rFonts w:ascii="仿宋" w:hAnsi="仿宋" w:eastAsia="仿宋"/>
          <w:sz w:val="30"/>
          <w:szCs w:val="32"/>
        </w:rPr>
      </w:pPr>
      <w:r>
        <w:rPr>
          <w:rFonts w:hint="eastAsia" w:ascii="仿宋" w:hAnsi="仿宋" w:eastAsia="仿宋"/>
          <w:sz w:val="30"/>
          <w:szCs w:val="32"/>
        </w:rPr>
        <w:t>1、连续两学期出现成绩不合格现象或一学期出现两门以上（含两门）不合格现象；</w:t>
      </w:r>
    </w:p>
    <w:p>
      <w:pPr>
        <w:ind w:firstLine="600" w:firstLineChars="200"/>
        <w:rPr>
          <w:rFonts w:ascii="仿宋" w:hAnsi="仿宋" w:eastAsia="仿宋"/>
          <w:sz w:val="30"/>
          <w:szCs w:val="32"/>
        </w:rPr>
      </w:pPr>
      <w:r>
        <w:rPr>
          <w:rFonts w:hint="eastAsia" w:ascii="仿宋" w:hAnsi="仿宋" w:eastAsia="仿宋"/>
          <w:sz w:val="30"/>
          <w:szCs w:val="32"/>
        </w:rPr>
        <w:t>2、学期末卫生成绩平均分未达到90分；</w:t>
      </w:r>
    </w:p>
    <w:p>
      <w:pPr>
        <w:ind w:firstLine="600" w:firstLineChars="200"/>
        <w:rPr>
          <w:rFonts w:ascii="仿宋" w:hAnsi="仿宋" w:eastAsia="仿宋"/>
          <w:sz w:val="30"/>
          <w:szCs w:val="32"/>
        </w:rPr>
      </w:pPr>
      <w:r>
        <w:rPr>
          <w:rFonts w:ascii="仿宋" w:hAnsi="仿宋" w:eastAsia="仿宋"/>
          <w:sz w:val="30"/>
          <w:szCs w:val="32"/>
        </w:rPr>
        <w:t>3</w:t>
      </w:r>
      <w:r>
        <w:rPr>
          <w:rFonts w:hint="eastAsia" w:ascii="仿宋" w:hAnsi="仿宋" w:eastAsia="仿宋"/>
          <w:sz w:val="30"/>
          <w:szCs w:val="32"/>
        </w:rPr>
        <w:t>、因考试作弊、打架斗殴等违反校规校纪受到处分者；</w:t>
      </w:r>
    </w:p>
    <w:p>
      <w:pPr>
        <w:ind w:firstLine="600" w:firstLineChars="200"/>
        <w:rPr>
          <w:rFonts w:ascii="仿宋" w:hAnsi="仿宋" w:eastAsia="仿宋"/>
          <w:sz w:val="30"/>
          <w:szCs w:val="32"/>
        </w:rPr>
      </w:pPr>
      <w:r>
        <w:rPr>
          <w:rFonts w:ascii="仿宋" w:hAnsi="仿宋" w:eastAsia="仿宋"/>
          <w:sz w:val="30"/>
          <w:szCs w:val="32"/>
        </w:rPr>
        <w:t>4</w:t>
      </w:r>
      <w:r>
        <w:rPr>
          <w:rFonts w:hint="eastAsia" w:ascii="仿宋" w:hAnsi="仿宋" w:eastAsia="仿宋"/>
          <w:sz w:val="30"/>
          <w:szCs w:val="32"/>
        </w:rPr>
        <w:t>、因在各项活动中表现不积极或旷课、逃课严重，群众反应强烈；</w:t>
      </w:r>
    </w:p>
    <w:p>
      <w:pPr>
        <w:ind w:firstLine="600" w:firstLineChars="200"/>
        <w:rPr>
          <w:rFonts w:ascii="仿宋" w:hAnsi="仿宋" w:eastAsia="仿宋"/>
          <w:sz w:val="30"/>
          <w:szCs w:val="32"/>
        </w:rPr>
      </w:pPr>
      <w:r>
        <w:rPr>
          <w:rFonts w:ascii="仿宋" w:hAnsi="仿宋" w:eastAsia="仿宋"/>
          <w:sz w:val="30"/>
          <w:szCs w:val="32"/>
        </w:rPr>
        <w:t>5</w:t>
      </w:r>
      <w:r>
        <w:rPr>
          <w:rFonts w:hint="eastAsia" w:ascii="仿宋" w:hAnsi="仿宋" w:eastAsia="仿宋"/>
          <w:sz w:val="30"/>
          <w:szCs w:val="32"/>
        </w:rPr>
        <w:t>、日常工作出现重大失误者；</w:t>
      </w:r>
    </w:p>
    <w:p>
      <w:pPr>
        <w:ind w:firstLine="640"/>
        <w:rPr>
          <w:rFonts w:ascii="仿宋" w:hAnsi="仿宋" w:eastAsia="仿宋"/>
          <w:sz w:val="30"/>
          <w:szCs w:val="32"/>
        </w:rPr>
      </w:pPr>
      <w:r>
        <w:rPr>
          <w:rFonts w:hint="eastAsia" w:ascii="仿宋" w:hAnsi="仿宋" w:eastAsia="仿宋"/>
          <w:sz w:val="30"/>
          <w:szCs w:val="32"/>
        </w:rPr>
        <w:t>（四）根据考核结果，将考核对象划分到绿色、黄色、红色三个区域模块。其中考核结果为优秀、良好的学生干部划分到绿色区域，考核结果为合格的学生干部划分到黄色区域，进行预警。考核不合格的学生干部划分到红色区域，并限定一个学期的整改期，考核不合格学生干部需提交保证书，分析原因，提出整改措施。</w:t>
      </w:r>
    </w:p>
    <w:p>
      <w:pPr>
        <w:adjustRightInd w:val="0"/>
        <w:snapToGrid w:val="0"/>
        <w:spacing w:line="360" w:lineRule="auto"/>
        <w:ind w:firstLine="600" w:firstLineChars="200"/>
        <w:rPr>
          <w:rFonts w:ascii="仿宋" w:hAnsi="仿宋" w:eastAsia="仿宋" w:cs="仿宋"/>
          <w:b w:val="0"/>
          <w:bCs/>
          <w:sz w:val="30"/>
          <w:szCs w:val="32"/>
        </w:rPr>
      </w:pPr>
      <w:r>
        <w:rPr>
          <w:rFonts w:hint="eastAsia" w:ascii="仿宋" w:hAnsi="仿宋" w:eastAsia="仿宋" w:cs="仿宋"/>
          <w:b w:val="0"/>
          <w:bCs/>
          <w:sz w:val="30"/>
          <w:szCs w:val="32"/>
        </w:rPr>
        <w:t>四、本办法由院团总支负责解释。</w:t>
      </w:r>
    </w:p>
    <w:p>
      <w:pPr>
        <w:ind w:firstLine="600" w:firstLineChars="200"/>
        <w:jc w:val="right"/>
        <w:rPr>
          <w:rFonts w:ascii="仿宋" w:hAnsi="仿宋" w:eastAsia="仿宋"/>
          <w:sz w:val="30"/>
          <w:szCs w:val="32"/>
        </w:rPr>
      </w:pPr>
      <w:r>
        <w:rPr>
          <w:rFonts w:hint="eastAsia" w:ascii="仿宋" w:hAnsi="仿宋" w:eastAsia="仿宋"/>
          <w:sz w:val="30"/>
          <w:szCs w:val="32"/>
        </w:rPr>
        <w:t xml:space="preserve">                            建筑工程学院团总支</w:t>
      </w:r>
    </w:p>
    <w:p>
      <w:pPr>
        <w:wordWrap w:val="0"/>
        <w:jc w:val="right"/>
        <w:rPr>
          <w:rFonts w:hint="eastAsia" w:eastAsia="仿宋"/>
          <w:sz w:val="46"/>
          <w:szCs w:val="48"/>
          <w:lang w:val="en-US" w:eastAsia="zh-CN"/>
        </w:rPr>
      </w:pPr>
      <w:r>
        <w:rPr>
          <w:rFonts w:hint="eastAsia" w:ascii="仿宋" w:hAnsi="仿宋" w:eastAsia="仿宋"/>
          <w:sz w:val="30"/>
          <w:szCs w:val="32"/>
        </w:rPr>
        <w:t>二〇一八年</w:t>
      </w:r>
      <w:r>
        <w:rPr>
          <w:rFonts w:hint="eastAsia" w:ascii="仿宋" w:hAnsi="仿宋" w:eastAsia="仿宋"/>
          <w:sz w:val="30"/>
          <w:szCs w:val="32"/>
          <w:lang w:val="en-US" w:eastAsia="zh-CN"/>
        </w:rPr>
        <w:t>十</w:t>
      </w:r>
      <w:r>
        <w:rPr>
          <w:rFonts w:hint="eastAsia" w:ascii="仿宋" w:hAnsi="仿宋" w:eastAsia="仿宋"/>
          <w:sz w:val="30"/>
          <w:szCs w:val="32"/>
        </w:rPr>
        <w:t>月</w:t>
      </w:r>
      <w:r>
        <w:rPr>
          <w:rFonts w:hint="eastAsia" w:ascii="仿宋" w:hAnsi="仿宋" w:eastAsia="仿宋"/>
          <w:sz w:val="30"/>
          <w:szCs w:val="32"/>
          <w:lang w:val="en-US" w:eastAsia="zh-CN"/>
        </w:rPr>
        <w:t xml:space="preserve"> </w:t>
      </w:r>
    </w:p>
    <w:p>
      <w:pPr>
        <w:widowControl/>
        <w:jc w:val="left"/>
        <w:rPr>
          <w:sz w:val="48"/>
          <w:szCs w:val="48"/>
        </w:rPr>
      </w:pPr>
      <w:r>
        <w:rPr>
          <w:sz w:val="48"/>
          <w:szCs w:val="48"/>
        </w:rPr>
        <w:br w:type="page"/>
      </w:r>
    </w:p>
    <w:p>
      <w:pPr>
        <w:rPr>
          <w:sz w:val="48"/>
          <w:szCs w:val="48"/>
        </w:rPr>
      </w:pPr>
    </w:p>
    <w:p>
      <w:pPr>
        <w:jc w:val="center"/>
        <w:rPr>
          <w:b/>
          <w:sz w:val="48"/>
          <w:szCs w:val="48"/>
        </w:rPr>
      </w:pPr>
      <w:r>
        <w:rPr>
          <w:rFonts w:hint="eastAsia"/>
          <w:b/>
          <w:sz w:val="48"/>
          <w:szCs w:val="48"/>
        </w:rPr>
        <w:t>山东理工大学建筑工程学院</w:t>
      </w:r>
    </w:p>
    <w:p>
      <w:pPr>
        <w:ind w:left="3373" w:hanging="3373" w:hangingChars="700"/>
        <w:jc w:val="center"/>
        <w:rPr>
          <w:b/>
          <w:sz w:val="48"/>
          <w:szCs w:val="48"/>
        </w:rPr>
      </w:pPr>
      <w:r>
        <w:rPr>
          <w:rFonts w:hint="eastAsia"/>
          <w:b/>
          <w:sz w:val="48"/>
          <w:szCs w:val="48"/>
        </w:rPr>
        <w:t>学生干部考核测评表</w:t>
      </w:r>
    </w:p>
    <w:p>
      <w:pPr>
        <w:ind w:left="3092" w:hanging="3092" w:hangingChars="700"/>
        <w:jc w:val="center"/>
        <w:rPr>
          <w:rFonts w:hint="default" w:ascii="Times New Roman" w:hAnsi="Times New Roman" w:cs="Times New Roman"/>
          <w:b/>
          <w:sz w:val="44"/>
          <w:szCs w:val="44"/>
        </w:rPr>
      </w:pPr>
      <w:r>
        <w:rPr>
          <w:rFonts w:hint="default" w:ascii="Times New Roman" w:hAnsi="Times New Roman" w:cs="Times New Roman"/>
          <w:b/>
          <w:sz w:val="44"/>
          <w:szCs w:val="44"/>
        </w:rPr>
        <w:t>（</w:t>
      </w:r>
      <w:r>
        <w:rPr>
          <w:rFonts w:hint="default" w:ascii="Times New Roman" w:hAnsi="Times New Roman" w:cs="Times New Roman"/>
          <w:b/>
          <w:sz w:val="44"/>
          <w:szCs w:val="44"/>
          <w:lang w:val="en-US" w:eastAsia="zh-CN"/>
        </w:rPr>
        <w:t xml:space="preserve">20  </w:t>
      </w:r>
      <w:r>
        <w:rPr>
          <w:rFonts w:hint="default" w:ascii="Times New Roman" w:hAnsi="Times New Roman" w:cs="Times New Roman"/>
          <w:b/>
          <w:sz w:val="44"/>
          <w:szCs w:val="44"/>
        </w:rPr>
        <w:t>—</w:t>
      </w:r>
      <w:r>
        <w:rPr>
          <w:rFonts w:hint="default" w:ascii="Times New Roman" w:hAnsi="Times New Roman" w:cs="Times New Roman"/>
          <w:b/>
          <w:sz w:val="44"/>
          <w:szCs w:val="44"/>
          <w:lang w:val="en-US" w:eastAsia="zh-CN"/>
        </w:rPr>
        <w:t>20  学年第  学期</w:t>
      </w:r>
      <w:r>
        <w:rPr>
          <w:rFonts w:hint="default" w:ascii="Times New Roman" w:hAnsi="Times New Roman" w:cs="Times New Roman"/>
          <w:b/>
          <w:sz w:val="44"/>
          <w:szCs w:val="44"/>
        </w:rPr>
        <w:t>）</w:t>
      </w:r>
    </w:p>
    <w:p>
      <w:pPr>
        <w:rPr>
          <w:b/>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r>
        <w:rPr>
          <w:rFonts w:hint="eastAsia"/>
          <w:sz w:val="44"/>
          <w:szCs w:val="44"/>
        </w:rPr>
        <w:t>　　　　　　　</w:t>
      </w:r>
    </w:p>
    <w:p>
      <w:pPr>
        <w:rPr>
          <w:sz w:val="44"/>
          <w:szCs w:val="44"/>
        </w:rPr>
      </w:pPr>
    </w:p>
    <w:p>
      <w:pPr>
        <w:rPr>
          <w:sz w:val="44"/>
          <w:szCs w:val="44"/>
        </w:rPr>
      </w:pPr>
    </w:p>
    <w:p>
      <w:pPr>
        <w:rPr>
          <w:sz w:val="44"/>
          <w:szCs w:val="44"/>
        </w:rPr>
      </w:pPr>
      <w:r>
        <w:rPr>
          <w:rFonts w:hint="eastAsia"/>
          <w:sz w:val="44"/>
          <w:szCs w:val="44"/>
        </w:rPr>
        <w:t>　　　　　　　</w:t>
      </w:r>
    </w:p>
    <w:p>
      <w:pPr>
        <w:rPr>
          <w:rFonts w:hint="eastAsia" w:eastAsiaTheme="minorEastAsia"/>
          <w:sz w:val="44"/>
          <w:szCs w:val="44"/>
          <w:u w:val="single"/>
          <w:lang w:val="en-US" w:eastAsia="zh-CN"/>
        </w:rPr>
      </w:pPr>
      <w:r>
        <w:rPr>
          <w:rFonts w:hint="eastAsia"/>
          <w:sz w:val="44"/>
          <w:szCs w:val="44"/>
        </w:rPr>
        <w:t>　　　　　部门：</w:t>
      </w:r>
      <w:r>
        <w:rPr>
          <w:rFonts w:hint="eastAsia"/>
          <w:sz w:val="44"/>
          <w:szCs w:val="44"/>
          <w:u w:val="single"/>
          <w:lang w:val="en-US" w:eastAsia="zh-CN"/>
        </w:rPr>
        <w:t xml:space="preserve">          </w:t>
      </w:r>
    </w:p>
    <w:p>
      <w:pPr>
        <w:rPr>
          <w:sz w:val="44"/>
          <w:szCs w:val="44"/>
        </w:rPr>
      </w:pPr>
    </w:p>
    <w:p>
      <w:pPr>
        <w:rPr>
          <w:rFonts w:hint="eastAsia" w:eastAsiaTheme="minorEastAsia"/>
          <w:sz w:val="44"/>
          <w:szCs w:val="44"/>
          <w:u w:val="single"/>
          <w:lang w:val="en-US" w:eastAsia="zh-CN"/>
        </w:rPr>
      </w:pPr>
      <w:r>
        <w:rPr>
          <w:rFonts w:hint="eastAsia"/>
          <w:sz w:val="44"/>
          <w:szCs w:val="44"/>
        </w:rPr>
        <w:t>　　　　　姓名：</w:t>
      </w:r>
      <w:r>
        <w:rPr>
          <w:rFonts w:hint="eastAsia"/>
          <w:sz w:val="44"/>
          <w:szCs w:val="44"/>
          <w:u w:val="single"/>
          <w:lang w:val="en-US" w:eastAsia="zh-CN"/>
        </w:rPr>
        <w:t xml:space="preserve">          </w:t>
      </w:r>
    </w:p>
    <w:p/>
    <w:p/>
    <w:p/>
    <w:p/>
    <w:p>
      <w:pPr>
        <w:widowControl/>
        <w:jc w:val="left"/>
      </w:pPr>
      <w:r>
        <w:br w:type="page"/>
      </w:r>
    </w:p>
    <w:p>
      <w:pPr>
        <w:spacing w:line="340" w:lineRule="exact"/>
        <w:jc w:val="center"/>
        <w:rPr>
          <w:rFonts w:ascii="宋体" w:hAnsi="宋体" w:cs="宋体"/>
          <w:b/>
          <w:color w:val="000000"/>
          <w:sz w:val="32"/>
          <w:szCs w:val="32"/>
        </w:rPr>
      </w:pPr>
      <w:r>
        <w:rPr>
          <w:rFonts w:hint="eastAsia" w:ascii="宋体" w:hAnsi="宋体" w:cs="宋体"/>
          <w:b/>
          <w:color w:val="000000"/>
          <w:sz w:val="32"/>
          <w:szCs w:val="32"/>
        </w:rPr>
        <w:t>山东理工大学建筑工程学院学生干部考核测评</w:t>
      </w:r>
      <w:r>
        <w:rPr>
          <w:rFonts w:hint="eastAsia" w:ascii="宋体" w:hAnsi="宋体" w:cs="宋体"/>
          <w:b/>
          <w:color w:val="000000"/>
          <w:sz w:val="32"/>
          <w:szCs w:val="32"/>
          <w:lang w:val="en-US" w:eastAsia="zh-CN"/>
        </w:rPr>
        <w:t>汇总</w:t>
      </w:r>
      <w:r>
        <w:rPr>
          <w:rFonts w:hint="eastAsia" w:ascii="宋体" w:hAnsi="宋体" w:cs="宋体"/>
          <w:b/>
          <w:color w:val="000000"/>
          <w:sz w:val="32"/>
          <w:szCs w:val="32"/>
        </w:rPr>
        <w:t>表</w:t>
      </w:r>
    </w:p>
    <w:p>
      <w:pPr>
        <w:keepNext w:val="0"/>
        <w:keepLines w:val="0"/>
        <w:pageBreakBefore w:val="0"/>
        <w:widowControl w:val="0"/>
        <w:kinsoku/>
        <w:wordWrap/>
        <w:overflowPunct/>
        <w:topLinePunct w:val="0"/>
        <w:autoSpaceDE/>
        <w:autoSpaceDN/>
        <w:bidi w:val="0"/>
        <w:adjustRightInd/>
        <w:snapToGrid/>
        <w:spacing w:line="360" w:lineRule="exact"/>
        <w:ind w:firstLine="723" w:firstLineChars="300"/>
        <w:textAlignment w:val="auto"/>
        <w:outlineLvl w:val="9"/>
        <w:rPr>
          <w:rFonts w:ascii="宋体" w:hAnsi="宋体" w:cs="宋体"/>
          <w:b/>
          <w:color w:val="000000"/>
          <w:sz w:val="24"/>
        </w:rPr>
      </w:pPr>
      <w:r>
        <w:rPr>
          <w:rFonts w:hint="eastAsia" w:ascii="宋体" w:hAnsi="宋体" w:cs="宋体"/>
          <w:b/>
          <w:color w:val="000000"/>
          <w:sz w:val="24"/>
        </w:rPr>
        <w:t xml:space="preserve">学生干部：                </w:t>
      </w:r>
      <w:r>
        <w:rPr>
          <w:rFonts w:hint="eastAsia" w:ascii="宋体" w:hAnsi="宋体" w:cs="宋体"/>
          <w:b/>
          <w:color w:val="000000"/>
          <w:sz w:val="24"/>
          <w:lang w:val="en-US" w:eastAsia="zh-CN"/>
        </w:rPr>
        <w:t xml:space="preserve">        </w:t>
      </w:r>
      <w:r>
        <w:rPr>
          <w:rFonts w:hint="eastAsia" w:ascii="宋体" w:hAnsi="宋体" w:cs="宋体"/>
          <w:b/>
          <w:color w:val="000000"/>
          <w:sz w:val="24"/>
        </w:rPr>
        <w:t>所在部门</w:t>
      </w:r>
      <w:r>
        <w:rPr>
          <w:rFonts w:hint="eastAsia" w:ascii="宋体" w:hAnsi="宋体" w:cs="宋体"/>
          <w:b/>
          <w:color w:val="000000"/>
          <w:sz w:val="24"/>
          <w:lang w:eastAsia="zh-CN"/>
        </w:rPr>
        <w:t>（</w:t>
      </w:r>
      <w:r>
        <w:rPr>
          <w:rFonts w:hint="eastAsia" w:ascii="宋体" w:hAnsi="宋体" w:cs="宋体"/>
          <w:b/>
          <w:color w:val="000000"/>
          <w:sz w:val="24"/>
          <w:lang w:val="en-US" w:eastAsia="zh-CN"/>
        </w:rPr>
        <w:t>班级</w:t>
      </w:r>
      <w:r>
        <w:rPr>
          <w:rFonts w:hint="eastAsia" w:ascii="宋体" w:hAnsi="宋体" w:cs="宋体"/>
          <w:b/>
          <w:color w:val="000000"/>
          <w:sz w:val="24"/>
          <w:lang w:eastAsia="zh-CN"/>
        </w:rPr>
        <w:t>）</w:t>
      </w:r>
      <w:r>
        <w:rPr>
          <w:rFonts w:hint="eastAsia" w:ascii="宋体" w:hAnsi="宋体" w:cs="宋体"/>
          <w:b/>
          <w:color w:val="000000"/>
          <w:sz w:val="24"/>
        </w:rPr>
        <w:t>：</w:t>
      </w:r>
    </w:p>
    <w:tbl>
      <w:tblPr>
        <w:tblStyle w:val="5"/>
        <w:tblW w:w="9498" w:type="dxa"/>
        <w:tblInd w:w="-552" w:type="dxa"/>
        <w:tblLayout w:type="fixed"/>
        <w:tblCellMar>
          <w:top w:w="15" w:type="dxa"/>
          <w:left w:w="15" w:type="dxa"/>
          <w:bottom w:w="15" w:type="dxa"/>
          <w:right w:w="15" w:type="dxa"/>
        </w:tblCellMar>
      </w:tblPr>
      <w:tblGrid>
        <w:gridCol w:w="1037"/>
        <w:gridCol w:w="766"/>
        <w:gridCol w:w="6419"/>
        <w:gridCol w:w="712"/>
        <w:gridCol w:w="564"/>
      </w:tblGrid>
      <w:tr>
        <w:tblPrEx>
          <w:tblLayout w:type="fixed"/>
          <w:tblCellMar>
            <w:top w:w="15" w:type="dxa"/>
            <w:left w:w="15" w:type="dxa"/>
            <w:bottom w:w="15" w:type="dxa"/>
            <w:right w:w="15" w:type="dxa"/>
          </w:tblCellMar>
        </w:tblPrEx>
        <w:trPr>
          <w:trHeight w:val="437" w:hRule="atLeast"/>
        </w:trPr>
        <w:tc>
          <w:tcPr>
            <w:tcW w:w="1037" w:type="dxa"/>
            <w:tcBorders>
              <w:top w:val="single" w:color="000000" w:sz="12" w:space="0"/>
              <w:left w:val="single" w:color="000000" w:sz="12"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评分项</w:t>
            </w:r>
          </w:p>
        </w:tc>
        <w:tc>
          <w:tcPr>
            <w:tcW w:w="766" w:type="dxa"/>
            <w:tcBorders>
              <w:top w:val="single" w:color="000000" w:sz="12" w:space="0"/>
              <w:left w:val="single" w:color="000000" w:sz="4"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评分</w:t>
            </w:r>
          </w:p>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类别</w:t>
            </w:r>
          </w:p>
        </w:tc>
        <w:tc>
          <w:tcPr>
            <w:tcW w:w="6419" w:type="dxa"/>
            <w:tcBorders>
              <w:top w:val="single" w:color="000000" w:sz="12" w:space="0"/>
              <w:left w:val="single" w:color="000000" w:sz="4"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考核指标细则</w:t>
            </w:r>
          </w:p>
        </w:tc>
        <w:tc>
          <w:tcPr>
            <w:tcW w:w="712" w:type="dxa"/>
            <w:tcBorders>
              <w:top w:val="single" w:color="000000" w:sz="12" w:space="0"/>
              <w:lef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分项得分</w:t>
            </w:r>
          </w:p>
        </w:tc>
        <w:tc>
          <w:tcPr>
            <w:tcW w:w="564" w:type="dxa"/>
            <w:tcBorders>
              <w:top w:val="single" w:color="000000" w:sz="12" w:space="0"/>
              <w:left w:val="single" w:color="000000" w:sz="4" w:space="0"/>
              <w:right w:val="single" w:color="000000" w:sz="12"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总分</w:t>
            </w:r>
          </w:p>
        </w:tc>
      </w:tr>
      <w:tr>
        <w:tblPrEx>
          <w:tblLayout w:type="fixed"/>
          <w:tblCellMar>
            <w:top w:w="15" w:type="dxa"/>
            <w:left w:w="15" w:type="dxa"/>
            <w:bottom w:w="15" w:type="dxa"/>
            <w:right w:w="15" w:type="dxa"/>
          </w:tblCellMar>
        </w:tblPrEx>
        <w:trPr>
          <w:trHeight w:val="156" w:hRule="atLeast"/>
        </w:trPr>
        <w:tc>
          <w:tcPr>
            <w:tcW w:w="1037" w:type="dxa"/>
            <w:vMerge w:val="restart"/>
            <w:tcBorders>
              <w:top w:val="single" w:color="000000" w:sz="12" w:space="0"/>
              <w:left w:val="single" w:color="000000" w:sz="12" w:space="0"/>
              <w:bottom w:val="single" w:color="000000" w:sz="12"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思想品德</w:t>
            </w:r>
            <w:r>
              <w:rPr>
                <w:rFonts w:hint="eastAsia" w:ascii="仿宋" w:hAnsi="仿宋" w:eastAsia="仿宋" w:cs="宋体"/>
                <w:b/>
                <w:bCs/>
                <w:color w:val="000000"/>
                <w:kern w:val="0"/>
                <w:sz w:val="24"/>
              </w:rPr>
              <w:br w:type="textWrapping"/>
            </w:r>
            <w:r>
              <w:rPr>
                <w:rFonts w:hint="eastAsia" w:ascii="仿宋" w:hAnsi="仿宋" w:eastAsia="仿宋" w:cs="宋体"/>
                <w:b/>
                <w:bCs/>
                <w:color w:val="000000"/>
                <w:kern w:val="0"/>
                <w:sz w:val="24"/>
              </w:rPr>
              <w:t>10分</w:t>
            </w:r>
          </w:p>
        </w:tc>
        <w:tc>
          <w:tcPr>
            <w:tcW w:w="766" w:type="dxa"/>
            <w:vMerge w:val="restart"/>
            <w:tcBorders>
              <w:top w:val="single" w:color="000000" w:sz="12" w:space="0"/>
              <w:left w:val="single" w:color="000000" w:sz="4" w:space="0"/>
              <w:bottom w:val="single" w:color="000000" w:sz="4"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基本分</w:t>
            </w:r>
          </w:p>
        </w:tc>
        <w:tc>
          <w:tcPr>
            <w:tcW w:w="6419" w:type="dxa"/>
            <w:tcBorders>
              <w:top w:val="single" w:color="000000" w:sz="12"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具有正确的思想政治观念，坚持四项基本原则，热爱祖国，积极参加各项理论学习及活动，不断加强理论修养者，得</w:t>
            </w:r>
            <w:r>
              <w:rPr>
                <w:rFonts w:hint="eastAsia" w:ascii="仿宋" w:hAnsi="仿宋" w:eastAsia="仿宋" w:cs="宋体"/>
                <w:color w:val="000000"/>
                <w:kern w:val="0"/>
                <w:sz w:val="22"/>
                <w:lang w:val="en-US" w:eastAsia="zh-CN"/>
              </w:rPr>
              <w:t>1-</w:t>
            </w:r>
            <w:r>
              <w:rPr>
                <w:rFonts w:ascii="仿宋" w:hAnsi="仿宋" w:eastAsia="仿宋" w:cs="宋体"/>
                <w:color w:val="000000"/>
                <w:kern w:val="0"/>
                <w:sz w:val="22"/>
              </w:rPr>
              <w:t>4</w:t>
            </w:r>
            <w:r>
              <w:rPr>
                <w:rFonts w:hint="eastAsia" w:ascii="仿宋" w:hAnsi="仿宋" w:eastAsia="仿宋" w:cs="宋体"/>
                <w:color w:val="000000"/>
                <w:kern w:val="0"/>
                <w:sz w:val="22"/>
              </w:rPr>
              <w:t>分</w:t>
            </w:r>
          </w:p>
        </w:tc>
        <w:tc>
          <w:tcPr>
            <w:tcW w:w="712" w:type="dxa"/>
            <w:tcBorders>
              <w:top w:val="single" w:color="000000" w:sz="12"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restart"/>
            <w:tcBorders>
              <w:top w:val="single" w:color="000000" w:sz="12" w:space="0"/>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38" w:hRule="atLeast"/>
        </w:trPr>
        <w:tc>
          <w:tcPr>
            <w:tcW w:w="1037" w:type="dxa"/>
            <w:vMerge w:val="continue"/>
            <w:tcBorders>
              <w:top w:val="single" w:color="000000" w:sz="12" w:space="0"/>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continue"/>
            <w:tcBorders>
              <w:top w:val="single" w:color="000000" w:sz="12"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具有良好的个人修养和道德水准，诚实守信，实事求是，起到干部带头模范作用者，得</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rPr>
              <w:t>2分</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top w:val="single" w:color="000000" w:sz="12" w:space="0"/>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218" w:hRule="atLeast"/>
        </w:trPr>
        <w:tc>
          <w:tcPr>
            <w:tcW w:w="1037" w:type="dxa"/>
            <w:vMerge w:val="continue"/>
            <w:tcBorders>
              <w:top w:val="single" w:color="000000" w:sz="12" w:space="0"/>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continue"/>
            <w:tcBorders>
              <w:top w:val="single" w:color="000000" w:sz="12"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组织纪律观念强，有团结协作精神，全心全意为同学服务，尊敬师长，礼貌待人者，得</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rPr>
              <w:t>2分</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top w:val="single" w:color="000000" w:sz="12" w:space="0"/>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285" w:hRule="atLeast"/>
        </w:trPr>
        <w:tc>
          <w:tcPr>
            <w:tcW w:w="1037" w:type="dxa"/>
            <w:vMerge w:val="continue"/>
            <w:tcBorders>
              <w:top w:val="single" w:color="000000" w:sz="12" w:space="0"/>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restart"/>
            <w:tcBorders>
              <w:left w:val="single" w:color="000000" w:sz="4" w:space="0"/>
              <w:bottom w:val="single" w:color="000000" w:sz="4"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加分</w:t>
            </w: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所在宿舍卫生成绩连续3次高于95分，加2分</w:t>
            </w:r>
            <w:r>
              <w:rPr>
                <w:rFonts w:hint="eastAsia" w:ascii="仿宋" w:hAnsi="仿宋" w:eastAsia="仿宋" w:cs="宋体"/>
                <w:i/>
                <w:iCs/>
                <w:color w:val="000000"/>
                <w:kern w:val="0"/>
                <w:sz w:val="22"/>
                <w:lang w:eastAsia="zh-CN"/>
              </w:rPr>
              <w:t>（</w:t>
            </w:r>
            <w:r>
              <w:rPr>
                <w:rFonts w:hint="eastAsia" w:ascii="仿宋" w:hAnsi="仿宋" w:eastAsia="仿宋" w:cs="宋体"/>
                <w:i/>
                <w:iCs/>
                <w:color w:val="000000"/>
                <w:kern w:val="0"/>
                <w:sz w:val="22"/>
                <w:lang w:val="en-US" w:eastAsia="zh-CN"/>
              </w:rPr>
              <w:t>宿管部出具证明</w:t>
            </w:r>
            <w:r>
              <w:rPr>
                <w:rFonts w:hint="eastAsia" w:ascii="仿宋" w:hAnsi="仿宋" w:eastAsia="仿宋" w:cs="宋体"/>
                <w:i/>
                <w:iCs/>
                <w:color w:val="000000"/>
                <w:kern w:val="0"/>
                <w:sz w:val="22"/>
                <w:lang w:eastAsia="zh-CN"/>
              </w:rPr>
              <w:t>）</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top w:val="single" w:color="000000" w:sz="12" w:space="0"/>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285" w:hRule="atLeast"/>
        </w:trPr>
        <w:tc>
          <w:tcPr>
            <w:tcW w:w="1037" w:type="dxa"/>
            <w:vMerge w:val="continue"/>
            <w:tcBorders>
              <w:top w:val="single" w:color="000000" w:sz="12" w:space="0"/>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continue"/>
            <w:tcBorders>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以大学生事务中心名单为准，拾金不昧者，加2分</w:t>
            </w:r>
            <w:r>
              <w:rPr>
                <w:rFonts w:hint="eastAsia" w:ascii="仿宋" w:hAnsi="仿宋" w:eastAsia="仿宋" w:cs="宋体"/>
                <w:i/>
                <w:iCs/>
                <w:color w:val="000000"/>
                <w:kern w:val="0"/>
                <w:sz w:val="22"/>
                <w:lang w:eastAsia="zh-CN"/>
              </w:rPr>
              <w:t>（</w:t>
            </w:r>
            <w:r>
              <w:rPr>
                <w:rFonts w:hint="eastAsia" w:ascii="仿宋" w:hAnsi="仿宋" w:eastAsia="仿宋" w:cs="宋体"/>
                <w:i/>
                <w:iCs/>
                <w:color w:val="000000"/>
                <w:kern w:val="0"/>
                <w:sz w:val="22"/>
                <w:lang w:val="en-US" w:eastAsia="zh-CN"/>
              </w:rPr>
              <w:t>个人出具证明</w:t>
            </w:r>
            <w:r>
              <w:rPr>
                <w:rFonts w:hint="eastAsia" w:ascii="仿宋" w:hAnsi="仿宋" w:eastAsia="仿宋" w:cs="宋体"/>
                <w:i/>
                <w:iCs/>
                <w:color w:val="000000"/>
                <w:kern w:val="0"/>
                <w:sz w:val="22"/>
                <w:lang w:eastAsia="zh-CN"/>
              </w:rPr>
              <w:t>）</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top w:val="single" w:color="000000" w:sz="12" w:space="0"/>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35" w:hRule="atLeast"/>
        </w:trPr>
        <w:tc>
          <w:tcPr>
            <w:tcW w:w="1037" w:type="dxa"/>
            <w:vMerge w:val="continue"/>
            <w:tcBorders>
              <w:top w:val="single" w:color="000000" w:sz="12" w:space="0"/>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restart"/>
            <w:tcBorders>
              <w:left w:val="single" w:color="000000" w:sz="4" w:space="0"/>
              <w:bottom w:val="single" w:color="000000" w:sz="12"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减分</w:t>
            </w: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集体观念差，不乐于助人，不参与集体活动者，扣</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rPr>
              <w:t>2分</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top w:val="single" w:color="000000" w:sz="12" w:space="0"/>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300" w:hRule="atLeast"/>
        </w:trPr>
        <w:tc>
          <w:tcPr>
            <w:tcW w:w="1037" w:type="dxa"/>
            <w:vMerge w:val="continue"/>
            <w:tcBorders>
              <w:top w:val="single" w:color="000000" w:sz="12" w:space="0"/>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continue"/>
            <w:tcBorders>
              <w:left w:val="single" w:color="000000" w:sz="4"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6419" w:type="dxa"/>
            <w:tcBorders>
              <w:top w:val="single" w:color="000000" w:sz="4" w:space="0"/>
              <w:left w:val="single" w:color="000000" w:sz="4" w:space="0"/>
              <w:bottom w:val="single" w:color="000000" w:sz="12"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所在宿舍卫生成绩低于90分，扣2分/次</w:t>
            </w:r>
            <w:r>
              <w:rPr>
                <w:rFonts w:hint="eastAsia" w:ascii="仿宋" w:hAnsi="仿宋" w:eastAsia="仿宋" w:cs="宋体"/>
                <w:i/>
                <w:iCs/>
                <w:color w:val="000000"/>
                <w:kern w:val="0"/>
                <w:sz w:val="22"/>
                <w:lang w:eastAsia="zh-CN"/>
              </w:rPr>
              <w:t>（</w:t>
            </w:r>
            <w:r>
              <w:rPr>
                <w:rFonts w:hint="eastAsia" w:ascii="仿宋" w:hAnsi="仿宋" w:eastAsia="仿宋" w:cs="宋体"/>
                <w:i/>
                <w:iCs/>
                <w:color w:val="000000"/>
                <w:kern w:val="0"/>
                <w:sz w:val="22"/>
                <w:lang w:val="en-US" w:eastAsia="zh-CN"/>
              </w:rPr>
              <w:t>宿管部出具证明</w:t>
            </w:r>
            <w:r>
              <w:rPr>
                <w:rFonts w:hint="eastAsia" w:ascii="仿宋" w:hAnsi="仿宋" w:eastAsia="仿宋" w:cs="宋体"/>
                <w:i/>
                <w:iCs/>
                <w:color w:val="000000"/>
                <w:kern w:val="0"/>
                <w:sz w:val="22"/>
                <w:lang w:eastAsia="zh-CN"/>
              </w:rPr>
              <w:t>）</w:t>
            </w:r>
          </w:p>
        </w:tc>
        <w:tc>
          <w:tcPr>
            <w:tcW w:w="712" w:type="dxa"/>
            <w:tcBorders>
              <w:top w:val="single" w:color="000000" w:sz="4" w:space="0"/>
              <w:left w:val="single" w:color="000000" w:sz="4" w:space="0"/>
              <w:bottom w:val="single" w:color="000000" w:sz="12"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top w:val="single" w:color="000000" w:sz="12" w:space="0"/>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462" w:hRule="atLeast"/>
        </w:trPr>
        <w:tc>
          <w:tcPr>
            <w:tcW w:w="1037" w:type="dxa"/>
            <w:vMerge w:val="restart"/>
            <w:tcBorders>
              <w:left w:val="single" w:color="000000" w:sz="12" w:space="0"/>
              <w:bottom w:val="single" w:color="000000" w:sz="12"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学习</w:t>
            </w:r>
            <w:r>
              <w:rPr>
                <w:rFonts w:hint="eastAsia" w:ascii="仿宋" w:hAnsi="仿宋" w:eastAsia="仿宋" w:cs="宋体"/>
                <w:b/>
                <w:bCs/>
                <w:color w:val="000000"/>
                <w:kern w:val="0"/>
                <w:sz w:val="24"/>
                <w:lang w:val="en-US" w:eastAsia="zh-CN"/>
              </w:rPr>
              <w:t>能力</w:t>
            </w:r>
            <w:r>
              <w:rPr>
                <w:rFonts w:hint="eastAsia" w:ascii="仿宋" w:hAnsi="仿宋" w:eastAsia="仿宋" w:cs="宋体"/>
                <w:b/>
                <w:bCs/>
                <w:color w:val="000000"/>
                <w:kern w:val="0"/>
                <w:sz w:val="24"/>
              </w:rPr>
              <w:br w:type="textWrapping"/>
            </w:r>
            <w:r>
              <w:rPr>
                <w:rFonts w:hint="eastAsia" w:ascii="仿宋" w:hAnsi="仿宋" w:eastAsia="仿宋" w:cs="宋体"/>
                <w:b/>
                <w:bCs/>
                <w:color w:val="000000"/>
                <w:kern w:val="0"/>
                <w:sz w:val="24"/>
              </w:rPr>
              <w:t>2</w:t>
            </w:r>
            <w:r>
              <w:rPr>
                <w:rFonts w:hint="eastAsia" w:ascii="仿宋" w:hAnsi="仿宋" w:eastAsia="仿宋" w:cs="宋体"/>
                <w:b/>
                <w:bCs/>
                <w:color w:val="000000"/>
                <w:kern w:val="0"/>
                <w:sz w:val="24"/>
                <w:lang w:val="en-US" w:eastAsia="zh-CN"/>
              </w:rPr>
              <w:t>0</w:t>
            </w:r>
            <w:r>
              <w:rPr>
                <w:rFonts w:hint="eastAsia" w:ascii="仿宋" w:hAnsi="仿宋" w:eastAsia="仿宋" w:cs="宋体"/>
                <w:b/>
                <w:bCs/>
                <w:color w:val="000000"/>
                <w:kern w:val="0"/>
                <w:sz w:val="24"/>
              </w:rPr>
              <w:t>分</w:t>
            </w:r>
          </w:p>
        </w:tc>
        <w:tc>
          <w:tcPr>
            <w:tcW w:w="766" w:type="dxa"/>
            <w:tcBorders>
              <w:left w:val="single" w:color="000000" w:sz="4" w:space="0"/>
              <w:bottom w:val="single" w:color="000000" w:sz="4"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基本分</w:t>
            </w:r>
          </w:p>
        </w:tc>
        <w:tc>
          <w:tcPr>
            <w:tcW w:w="6419" w:type="dxa"/>
            <w:tcBorders>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（1）学业成绩居班级前10%，得</w:t>
            </w:r>
            <w:r>
              <w:rPr>
                <w:rFonts w:hint="eastAsia" w:ascii="仿宋" w:hAnsi="仿宋" w:eastAsia="仿宋" w:cs="宋体"/>
                <w:color w:val="000000"/>
                <w:kern w:val="0"/>
                <w:sz w:val="22"/>
                <w:lang w:val="en-US" w:eastAsia="zh-CN"/>
              </w:rPr>
              <w:t>20</w:t>
            </w:r>
            <w:r>
              <w:rPr>
                <w:rFonts w:hint="eastAsia" w:ascii="仿宋" w:hAnsi="仿宋" w:eastAsia="仿宋" w:cs="宋体"/>
                <w:color w:val="000000"/>
                <w:kern w:val="0"/>
                <w:sz w:val="22"/>
              </w:rPr>
              <w:t>分</w:t>
            </w:r>
          </w:p>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（2）学业成绩居班级10%-20%，得1</w:t>
            </w:r>
            <w:r>
              <w:rPr>
                <w:rFonts w:hint="eastAsia" w:ascii="仿宋" w:hAnsi="仿宋" w:eastAsia="仿宋" w:cs="宋体"/>
                <w:color w:val="000000"/>
                <w:kern w:val="0"/>
                <w:sz w:val="22"/>
                <w:lang w:val="en-US" w:eastAsia="zh-CN"/>
              </w:rPr>
              <w:t>6</w:t>
            </w:r>
            <w:r>
              <w:rPr>
                <w:rFonts w:hint="eastAsia" w:ascii="仿宋" w:hAnsi="仿宋" w:eastAsia="仿宋" w:cs="宋体"/>
                <w:color w:val="000000"/>
                <w:kern w:val="0"/>
                <w:sz w:val="22"/>
              </w:rPr>
              <w:t>分</w:t>
            </w:r>
          </w:p>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（3）学业成绩居班级20%-30%，得</w:t>
            </w:r>
            <w:r>
              <w:rPr>
                <w:rFonts w:hint="eastAsia" w:ascii="仿宋" w:hAnsi="仿宋" w:eastAsia="仿宋" w:cs="宋体"/>
                <w:color w:val="000000"/>
                <w:kern w:val="0"/>
                <w:sz w:val="22"/>
                <w:lang w:val="en-US" w:eastAsia="zh-CN"/>
              </w:rPr>
              <w:t>12</w:t>
            </w:r>
            <w:r>
              <w:rPr>
                <w:rFonts w:hint="eastAsia" w:ascii="仿宋" w:hAnsi="仿宋" w:eastAsia="仿宋" w:cs="宋体"/>
                <w:color w:val="000000"/>
                <w:kern w:val="0"/>
                <w:sz w:val="22"/>
              </w:rPr>
              <w:t>分</w:t>
            </w:r>
          </w:p>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（4）学业成绩居班级30%-</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0%，得</w:t>
            </w:r>
            <w:r>
              <w:rPr>
                <w:rFonts w:hint="eastAsia" w:ascii="仿宋" w:hAnsi="仿宋" w:eastAsia="仿宋" w:cs="宋体"/>
                <w:color w:val="000000"/>
                <w:kern w:val="0"/>
                <w:sz w:val="22"/>
                <w:lang w:val="en-US" w:eastAsia="zh-CN"/>
              </w:rPr>
              <w:t>8</w:t>
            </w:r>
            <w:r>
              <w:rPr>
                <w:rFonts w:hint="eastAsia" w:ascii="仿宋" w:hAnsi="仿宋" w:eastAsia="仿宋" w:cs="宋体"/>
                <w:color w:val="000000"/>
                <w:kern w:val="0"/>
                <w:sz w:val="22"/>
              </w:rPr>
              <w:t>分</w:t>
            </w:r>
          </w:p>
        </w:tc>
        <w:tc>
          <w:tcPr>
            <w:tcW w:w="712" w:type="dxa"/>
            <w:tcBorders>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restart"/>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167" w:hRule="atLeast"/>
        </w:trPr>
        <w:tc>
          <w:tcPr>
            <w:tcW w:w="1037" w:type="dxa"/>
            <w:vMerge w:val="continue"/>
            <w:tcBorders>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tcBorders>
              <w:top w:val="single" w:color="000000" w:sz="4" w:space="0"/>
              <w:left w:val="single" w:color="000000" w:sz="4" w:space="0"/>
              <w:bottom w:val="single" w:color="000000" w:sz="12"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减分</w:t>
            </w:r>
          </w:p>
        </w:tc>
        <w:tc>
          <w:tcPr>
            <w:tcW w:w="6419" w:type="dxa"/>
            <w:tcBorders>
              <w:top w:val="single" w:color="000000" w:sz="4" w:space="0"/>
              <w:left w:val="single" w:color="000000" w:sz="4" w:space="0"/>
              <w:bottom w:val="single" w:color="000000" w:sz="12"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学业成绩低于班级50%或出现不及格课程，扣</w:t>
            </w:r>
            <w:r>
              <w:rPr>
                <w:rFonts w:hint="eastAsia" w:ascii="仿宋" w:hAnsi="仿宋" w:eastAsia="仿宋" w:cs="宋体"/>
                <w:color w:val="000000"/>
                <w:kern w:val="0"/>
                <w:sz w:val="22"/>
                <w:lang w:val="en-US" w:eastAsia="zh-CN"/>
              </w:rPr>
              <w:t>20</w:t>
            </w:r>
            <w:r>
              <w:rPr>
                <w:rFonts w:hint="eastAsia" w:ascii="仿宋" w:hAnsi="仿宋" w:eastAsia="仿宋" w:cs="宋体"/>
                <w:color w:val="000000"/>
                <w:kern w:val="0"/>
                <w:sz w:val="22"/>
              </w:rPr>
              <w:t>分</w:t>
            </w:r>
          </w:p>
        </w:tc>
        <w:tc>
          <w:tcPr>
            <w:tcW w:w="712" w:type="dxa"/>
            <w:tcBorders>
              <w:top w:val="single" w:color="000000" w:sz="4" w:space="0"/>
              <w:left w:val="single" w:color="000000" w:sz="4" w:space="0"/>
              <w:bottom w:val="single" w:color="000000" w:sz="12"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570" w:hRule="atLeast"/>
        </w:trPr>
        <w:tc>
          <w:tcPr>
            <w:tcW w:w="1037" w:type="dxa"/>
            <w:vMerge w:val="restart"/>
            <w:tcBorders>
              <w:left w:val="single" w:color="000000" w:sz="12" w:space="0"/>
              <w:bottom w:val="single" w:color="000000" w:sz="12"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lang w:val="en-US" w:eastAsia="zh-CN"/>
              </w:rPr>
              <w:t>日常表现</w:t>
            </w:r>
            <w:r>
              <w:rPr>
                <w:rFonts w:hint="eastAsia" w:ascii="仿宋" w:hAnsi="仿宋" w:eastAsia="仿宋" w:cs="宋体"/>
                <w:b/>
                <w:bCs/>
                <w:color w:val="000000"/>
                <w:kern w:val="0"/>
                <w:sz w:val="24"/>
              </w:rPr>
              <w:br w:type="textWrapping"/>
            </w:r>
            <w:r>
              <w:rPr>
                <w:rFonts w:hint="eastAsia" w:ascii="仿宋" w:hAnsi="仿宋" w:eastAsia="仿宋" w:cs="宋体"/>
                <w:b/>
                <w:bCs/>
                <w:color w:val="000000"/>
                <w:kern w:val="0"/>
                <w:sz w:val="24"/>
              </w:rPr>
              <w:t>2</w:t>
            </w:r>
            <w:r>
              <w:rPr>
                <w:rFonts w:hint="eastAsia" w:ascii="仿宋" w:hAnsi="仿宋" w:eastAsia="仿宋" w:cs="宋体"/>
                <w:b/>
                <w:bCs/>
                <w:color w:val="000000"/>
                <w:kern w:val="0"/>
                <w:sz w:val="24"/>
                <w:lang w:val="en-US" w:eastAsia="zh-CN"/>
              </w:rPr>
              <w:t>5</w:t>
            </w:r>
            <w:r>
              <w:rPr>
                <w:rFonts w:hint="eastAsia" w:ascii="仿宋" w:hAnsi="仿宋" w:eastAsia="仿宋" w:cs="宋体"/>
                <w:b/>
                <w:bCs/>
                <w:color w:val="000000"/>
                <w:kern w:val="0"/>
                <w:sz w:val="24"/>
              </w:rPr>
              <w:t>分</w:t>
            </w:r>
          </w:p>
        </w:tc>
        <w:tc>
          <w:tcPr>
            <w:tcW w:w="766" w:type="dxa"/>
            <w:tcBorders>
              <w:left w:val="single" w:color="000000" w:sz="4" w:space="0"/>
              <w:bottom w:val="single" w:color="000000" w:sz="4"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基本分</w:t>
            </w:r>
          </w:p>
        </w:tc>
        <w:tc>
          <w:tcPr>
            <w:tcW w:w="6419" w:type="dxa"/>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工作例会、集体活动、课堂学习以及查寝中，出勤率较高，无屡犯不改情况者，可得</w:t>
            </w:r>
            <w:r>
              <w:rPr>
                <w:rFonts w:hint="eastAsia" w:ascii="仿宋" w:hAnsi="仿宋" w:eastAsia="仿宋" w:cs="宋体"/>
                <w:color w:val="000000"/>
                <w:kern w:val="0"/>
                <w:sz w:val="22"/>
                <w:lang w:val="en-US" w:eastAsia="zh-CN"/>
              </w:rPr>
              <w:t>基本分20-</w:t>
            </w:r>
            <w:r>
              <w:rPr>
                <w:rFonts w:hint="eastAsia" w:ascii="仿宋" w:hAnsi="仿宋" w:eastAsia="仿宋" w:cs="宋体"/>
                <w:color w:val="000000"/>
                <w:kern w:val="0"/>
                <w:sz w:val="22"/>
              </w:rPr>
              <w:t>2</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分</w:t>
            </w:r>
          </w:p>
        </w:tc>
        <w:tc>
          <w:tcPr>
            <w:tcW w:w="712" w:type="dxa"/>
            <w:tcBorders>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restart"/>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564" w:hRule="atLeast"/>
        </w:trPr>
        <w:tc>
          <w:tcPr>
            <w:tcW w:w="1037" w:type="dxa"/>
            <w:vMerge w:val="continue"/>
            <w:tcBorders>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restart"/>
            <w:tcBorders>
              <w:left w:val="single" w:color="000000" w:sz="4" w:space="0"/>
              <w:bottom w:val="single" w:color="000000" w:sz="12"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减分</w:t>
            </w: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工作例会、院校大型活动中，无故缺席扣3分／次，无故迟到扣2分/次,中途离场扣2分/次，请假不扣分，请假超过两次视为缺席扣3分/次</w:t>
            </w:r>
            <w:r>
              <w:rPr>
                <w:rFonts w:hint="eastAsia" w:ascii="仿宋" w:hAnsi="仿宋" w:eastAsia="仿宋" w:cs="宋体"/>
                <w:i/>
                <w:iCs/>
                <w:color w:val="000000"/>
                <w:kern w:val="0"/>
                <w:sz w:val="22"/>
                <w:lang w:eastAsia="zh-CN"/>
              </w:rPr>
              <w:t>（</w:t>
            </w:r>
            <w:r>
              <w:rPr>
                <w:rFonts w:hint="eastAsia" w:ascii="仿宋" w:hAnsi="仿宋" w:eastAsia="仿宋" w:cs="宋体"/>
                <w:i/>
                <w:iCs/>
                <w:color w:val="000000"/>
                <w:kern w:val="0"/>
                <w:sz w:val="22"/>
                <w:lang w:val="en-US" w:eastAsia="zh-CN"/>
              </w:rPr>
              <w:t>秘书处、辅导员助理出具考勤表等证明</w:t>
            </w:r>
            <w:r>
              <w:rPr>
                <w:rFonts w:hint="eastAsia" w:ascii="仿宋" w:hAnsi="仿宋" w:eastAsia="仿宋" w:cs="宋体"/>
                <w:i/>
                <w:iCs/>
                <w:color w:val="000000"/>
                <w:kern w:val="0"/>
                <w:sz w:val="22"/>
                <w:lang w:eastAsia="zh-CN"/>
              </w:rPr>
              <w:t>）</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50" w:hRule="atLeast"/>
        </w:trPr>
        <w:tc>
          <w:tcPr>
            <w:tcW w:w="1037" w:type="dxa"/>
            <w:vMerge w:val="continue"/>
            <w:tcBorders>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continue"/>
            <w:tcBorders>
              <w:left w:val="single" w:color="000000" w:sz="4"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课堂考勤中，迟到早退扣1分</w:t>
            </w:r>
            <w:r>
              <w:rPr>
                <w:rFonts w:hint="eastAsia" w:ascii="仿宋" w:hAnsi="仿宋" w:eastAsia="仿宋" w:cs="宋体"/>
                <w:color w:val="000000"/>
                <w:kern w:val="0"/>
                <w:sz w:val="22"/>
                <w:lang w:val="en-US" w:eastAsia="zh-CN"/>
              </w:rPr>
              <w:t>/次</w:t>
            </w:r>
            <w:r>
              <w:rPr>
                <w:rFonts w:hint="eastAsia" w:ascii="仿宋" w:hAnsi="仿宋" w:eastAsia="仿宋" w:cs="宋体"/>
                <w:color w:val="000000"/>
                <w:kern w:val="0"/>
                <w:sz w:val="22"/>
              </w:rPr>
              <w:t>，旷课扣3分</w:t>
            </w:r>
            <w:r>
              <w:rPr>
                <w:rFonts w:hint="eastAsia" w:ascii="仿宋" w:hAnsi="仿宋" w:eastAsia="仿宋" w:cs="宋体"/>
                <w:color w:val="000000"/>
                <w:kern w:val="0"/>
                <w:sz w:val="22"/>
                <w:lang w:val="en-US" w:eastAsia="zh-CN"/>
              </w:rPr>
              <w:t>/次</w:t>
            </w:r>
            <w:r>
              <w:rPr>
                <w:rFonts w:hint="eastAsia" w:ascii="仿宋" w:hAnsi="仿宋" w:eastAsia="仿宋" w:cs="宋体"/>
                <w:i/>
                <w:iCs/>
                <w:color w:val="000000"/>
                <w:kern w:val="0"/>
                <w:sz w:val="22"/>
                <w:lang w:eastAsia="zh-CN"/>
              </w:rPr>
              <w:t>（</w:t>
            </w:r>
            <w:r>
              <w:rPr>
                <w:rFonts w:hint="eastAsia" w:ascii="仿宋" w:hAnsi="仿宋" w:eastAsia="仿宋" w:cs="宋体"/>
                <w:i/>
                <w:iCs/>
                <w:color w:val="000000"/>
                <w:kern w:val="0"/>
                <w:sz w:val="22"/>
                <w:lang w:val="en-US" w:eastAsia="zh-CN"/>
              </w:rPr>
              <w:t>学习部出具考勤证明</w:t>
            </w:r>
            <w:r>
              <w:rPr>
                <w:rFonts w:hint="eastAsia" w:ascii="仿宋" w:hAnsi="仿宋" w:eastAsia="仿宋" w:cs="宋体"/>
                <w:i/>
                <w:iCs/>
                <w:color w:val="000000"/>
                <w:kern w:val="0"/>
                <w:sz w:val="22"/>
                <w:lang w:eastAsia="zh-CN"/>
              </w:rPr>
              <w:t>）</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67" w:hRule="atLeast"/>
        </w:trPr>
        <w:tc>
          <w:tcPr>
            <w:tcW w:w="1037" w:type="dxa"/>
            <w:vMerge w:val="continue"/>
            <w:tcBorders>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continue"/>
            <w:tcBorders>
              <w:left w:val="single" w:color="000000" w:sz="4"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6419" w:type="dxa"/>
            <w:tcBorders>
              <w:top w:val="single" w:color="000000" w:sz="4" w:space="0"/>
              <w:left w:val="single" w:color="000000" w:sz="4" w:space="0"/>
              <w:bottom w:val="single" w:color="000000" w:sz="12"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查寝中，夜不归宿，扣</w:t>
            </w:r>
            <w:r>
              <w:rPr>
                <w:rFonts w:hint="eastAsia" w:ascii="仿宋" w:hAnsi="仿宋" w:eastAsia="仿宋" w:cs="宋体"/>
                <w:color w:val="000000"/>
                <w:kern w:val="0"/>
                <w:sz w:val="22"/>
                <w:lang w:val="en-US" w:eastAsia="zh-CN"/>
              </w:rPr>
              <w:t>10</w:t>
            </w:r>
            <w:r>
              <w:rPr>
                <w:rFonts w:hint="eastAsia" w:ascii="仿宋" w:hAnsi="仿宋" w:eastAsia="仿宋" w:cs="宋体"/>
                <w:color w:val="000000"/>
                <w:kern w:val="0"/>
                <w:sz w:val="22"/>
              </w:rPr>
              <w:t>分/次，</w:t>
            </w:r>
            <w:r>
              <w:rPr>
                <w:rFonts w:hint="eastAsia" w:ascii="仿宋" w:hAnsi="仿宋" w:eastAsia="仿宋" w:cs="宋体"/>
                <w:color w:val="000000"/>
                <w:kern w:val="0"/>
                <w:sz w:val="22"/>
                <w:lang w:val="en-US" w:eastAsia="zh-CN"/>
              </w:rPr>
              <w:t>3次及以上者</w:t>
            </w:r>
            <w:r>
              <w:rPr>
                <w:rFonts w:hint="eastAsia" w:ascii="仿宋" w:hAnsi="仿宋" w:eastAsia="仿宋" w:cs="宋体"/>
                <w:color w:val="000000"/>
                <w:kern w:val="0"/>
                <w:sz w:val="22"/>
                <w:lang w:eastAsia="zh-CN"/>
              </w:rPr>
              <w:t>建议</w:t>
            </w:r>
            <w:r>
              <w:rPr>
                <w:rFonts w:hint="eastAsia" w:ascii="仿宋" w:hAnsi="仿宋" w:eastAsia="仿宋" w:cs="宋体"/>
                <w:color w:val="000000"/>
                <w:kern w:val="0"/>
                <w:sz w:val="22"/>
                <w:lang w:val="en-US" w:eastAsia="zh-CN"/>
              </w:rPr>
              <w:t>提交所在部门（班级）大会给予撤职处分，</w:t>
            </w:r>
            <w:r>
              <w:rPr>
                <w:rFonts w:hint="eastAsia" w:ascii="仿宋" w:hAnsi="仿宋" w:eastAsia="仿宋" w:cs="宋体"/>
                <w:color w:val="000000"/>
                <w:kern w:val="0"/>
                <w:sz w:val="22"/>
              </w:rPr>
              <w:t>晚归扣</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分/次</w:t>
            </w:r>
            <w:r>
              <w:rPr>
                <w:rFonts w:hint="eastAsia" w:ascii="仿宋" w:hAnsi="仿宋" w:eastAsia="仿宋" w:cs="宋体"/>
                <w:i/>
                <w:iCs/>
                <w:color w:val="000000"/>
                <w:kern w:val="0"/>
                <w:sz w:val="22"/>
                <w:lang w:eastAsia="zh-CN"/>
              </w:rPr>
              <w:t>（</w:t>
            </w:r>
            <w:r>
              <w:rPr>
                <w:rFonts w:hint="eastAsia" w:ascii="仿宋" w:hAnsi="仿宋" w:eastAsia="仿宋" w:cs="宋体"/>
                <w:i/>
                <w:iCs/>
                <w:color w:val="000000"/>
                <w:kern w:val="0"/>
                <w:sz w:val="22"/>
                <w:lang w:val="en-US" w:eastAsia="zh-CN"/>
              </w:rPr>
              <w:t>安全部出具证明</w:t>
            </w:r>
            <w:r>
              <w:rPr>
                <w:rFonts w:hint="eastAsia" w:ascii="仿宋" w:hAnsi="仿宋" w:eastAsia="仿宋" w:cs="宋体"/>
                <w:i/>
                <w:iCs/>
                <w:color w:val="000000"/>
                <w:kern w:val="0"/>
                <w:sz w:val="22"/>
                <w:lang w:eastAsia="zh-CN"/>
              </w:rPr>
              <w:t>）</w:t>
            </w:r>
          </w:p>
        </w:tc>
        <w:tc>
          <w:tcPr>
            <w:tcW w:w="712" w:type="dxa"/>
            <w:tcBorders>
              <w:top w:val="single" w:color="000000" w:sz="4" w:space="0"/>
              <w:left w:val="single" w:color="000000" w:sz="4" w:space="0"/>
              <w:bottom w:val="single" w:color="000000" w:sz="12"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482" w:hRule="atLeast"/>
        </w:trPr>
        <w:tc>
          <w:tcPr>
            <w:tcW w:w="1037" w:type="dxa"/>
            <w:vMerge w:val="restart"/>
            <w:tcBorders>
              <w:left w:val="single" w:color="000000" w:sz="12" w:space="0"/>
              <w:bottom w:val="single" w:color="000000" w:sz="12"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工作绩效</w:t>
            </w:r>
            <w:r>
              <w:rPr>
                <w:rFonts w:hint="eastAsia" w:ascii="仿宋" w:hAnsi="仿宋" w:eastAsia="仿宋" w:cs="宋体"/>
                <w:b/>
                <w:bCs/>
                <w:color w:val="000000"/>
                <w:kern w:val="0"/>
                <w:sz w:val="24"/>
              </w:rPr>
              <w:br w:type="textWrapping"/>
            </w:r>
            <w:r>
              <w:rPr>
                <w:rFonts w:hint="eastAsia" w:ascii="仿宋" w:hAnsi="仿宋" w:eastAsia="仿宋" w:cs="宋体"/>
                <w:b/>
                <w:bCs/>
                <w:color w:val="000000"/>
                <w:kern w:val="0"/>
                <w:sz w:val="24"/>
              </w:rPr>
              <w:t>30分</w:t>
            </w:r>
          </w:p>
        </w:tc>
        <w:tc>
          <w:tcPr>
            <w:tcW w:w="766" w:type="dxa"/>
            <w:tcBorders>
              <w:left w:val="single" w:color="000000" w:sz="4" w:space="0"/>
              <w:bottom w:val="single" w:color="000000" w:sz="4"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基本分</w:t>
            </w:r>
          </w:p>
        </w:tc>
        <w:tc>
          <w:tcPr>
            <w:tcW w:w="6419" w:type="dxa"/>
            <w:tcBorders>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热爱本职工作，掌握所担任工作的基本业务能力及其他相关工作知识，尽职尽责完成职责内的工作，有较强的工作能力和责任心者，可得基础分2</w:t>
            </w:r>
            <w:r>
              <w:rPr>
                <w:rFonts w:hint="eastAsia" w:ascii="仿宋" w:hAnsi="仿宋" w:eastAsia="仿宋" w:cs="宋体"/>
                <w:color w:val="000000"/>
                <w:kern w:val="0"/>
                <w:sz w:val="22"/>
                <w:lang w:val="en-US" w:eastAsia="zh-CN"/>
              </w:rPr>
              <w:t>0</w:t>
            </w:r>
            <w:r>
              <w:rPr>
                <w:rFonts w:hint="eastAsia" w:ascii="仿宋" w:hAnsi="仿宋" w:eastAsia="仿宋" w:cs="宋体"/>
                <w:color w:val="000000"/>
                <w:kern w:val="0"/>
                <w:sz w:val="22"/>
              </w:rPr>
              <w:t>分</w:t>
            </w:r>
          </w:p>
        </w:tc>
        <w:tc>
          <w:tcPr>
            <w:tcW w:w="712" w:type="dxa"/>
            <w:tcBorders>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restart"/>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570" w:hRule="atLeast"/>
        </w:trPr>
        <w:tc>
          <w:tcPr>
            <w:tcW w:w="1037" w:type="dxa"/>
            <w:vMerge w:val="continue"/>
            <w:tcBorders>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加分</w:t>
            </w: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主动承担校院布置的各项任务，积极参与组织各项活动，任劳任怨、保质保量地完成者，加</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rPr>
              <w:t>2分；</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183" w:hRule="atLeast"/>
        </w:trPr>
        <w:tc>
          <w:tcPr>
            <w:tcW w:w="1037" w:type="dxa"/>
            <w:vMerge w:val="continue"/>
            <w:tcBorders>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通知下达及时、准确，不拖延，不推卸责任者，加</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rPr>
              <w:t>2分</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319" w:hRule="atLeast"/>
        </w:trPr>
        <w:tc>
          <w:tcPr>
            <w:tcW w:w="1037" w:type="dxa"/>
            <w:vMerge w:val="continue"/>
            <w:tcBorders>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宿舍、校园内发生重大事故如火灾、打架斗殴等，及时上报并积极协助应急工作者，加</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rPr>
              <w:t>3分</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112" w:hRule="atLeast"/>
        </w:trPr>
        <w:tc>
          <w:tcPr>
            <w:tcW w:w="1037" w:type="dxa"/>
            <w:vMerge w:val="continue"/>
            <w:tcBorders>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实际工作中不断研究新情况，提出新见解、新思路者，加</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rPr>
              <w:t>3分</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285" w:hRule="atLeast"/>
        </w:trPr>
        <w:tc>
          <w:tcPr>
            <w:tcW w:w="1037" w:type="dxa"/>
            <w:vMerge w:val="continue"/>
            <w:tcBorders>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restart"/>
            <w:tcBorders>
              <w:top w:val="single" w:color="000000" w:sz="4" w:space="0"/>
              <w:left w:val="single" w:color="000000" w:sz="4" w:space="0"/>
              <w:bottom w:val="single" w:color="000000" w:sz="12"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减分</w:t>
            </w: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对本职工作推诿或未按要求完成任务，扣</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rPr>
              <w:t>3分/次</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209" w:hRule="atLeast"/>
        </w:trPr>
        <w:tc>
          <w:tcPr>
            <w:tcW w:w="1037" w:type="dxa"/>
            <w:vMerge w:val="continue"/>
            <w:tcBorders>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continue"/>
            <w:tcBorders>
              <w:top w:val="single" w:color="000000" w:sz="4" w:space="0"/>
              <w:left w:val="single" w:color="000000" w:sz="4"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64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经相关人员反馈后，通知下达不及时、不准确的，扣</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rPr>
              <w:t>2分/次</w:t>
            </w:r>
          </w:p>
        </w:tc>
        <w:tc>
          <w:tcPr>
            <w:tcW w:w="712" w:type="dxa"/>
            <w:tcBorders>
              <w:top w:val="single" w:color="000000" w:sz="4" w:space="0"/>
              <w:left w:val="single" w:color="000000" w:sz="4" w:space="0"/>
              <w:bottom w:val="single" w:color="000000" w:sz="4"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585" w:hRule="atLeast"/>
        </w:trPr>
        <w:tc>
          <w:tcPr>
            <w:tcW w:w="1037" w:type="dxa"/>
            <w:vMerge w:val="continue"/>
            <w:tcBorders>
              <w:left w:val="single" w:color="000000" w:sz="12"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766" w:type="dxa"/>
            <w:vMerge w:val="continue"/>
            <w:tcBorders>
              <w:top w:val="single" w:color="000000" w:sz="4" w:space="0"/>
              <w:left w:val="single" w:color="000000" w:sz="4" w:space="0"/>
              <w:bottom w:val="single" w:color="000000" w:sz="12" w:space="0"/>
              <w:right w:val="single" w:color="000000" w:sz="4" w:space="0"/>
            </w:tcBorders>
            <w:vAlign w:val="center"/>
          </w:tcPr>
          <w:p>
            <w:pPr>
              <w:widowControl/>
              <w:spacing w:line="260" w:lineRule="exact"/>
              <w:jc w:val="left"/>
              <w:rPr>
                <w:rFonts w:ascii="仿宋" w:hAnsi="仿宋" w:eastAsia="仿宋" w:cs="宋体"/>
                <w:b/>
                <w:bCs/>
                <w:color w:val="000000"/>
                <w:kern w:val="0"/>
                <w:sz w:val="24"/>
              </w:rPr>
            </w:pPr>
          </w:p>
        </w:tc>
        <w:tc>
          <w:tcPr>
            <w:tcW w:w="6419" w:type="dxa"/>
            <w:tcBorders>
              <w:top w:val="single" w:color="000000" w:sz="4" w:space="0"/>
              <w:left w:val="single" w:color="000000" w:sz="4" w:space="0"/>
              <w:bottom w:val="single" w:color="000000" w:sz="12"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所在宿舍内发生重大事故如火灾、打架斗殴等事件未及时上报引起严重后果，扣</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rPr>
              <w:t>5分/次</w:t>
            </w:r>
          </w:p>
        </w:tc>
        <w:tc>
          <w:tcPr>
            <w:tcW w:w="712" w:type="dxa"/>
            <w:tcBorders>
              <w:top w:val="single" w:color="000000" w:sz="4" w:space="0"/>
              <w:left w:val="single" w:color="000000" w:sz="4" w:space="0"/>
              <w:bottom w:val="single" w:color="000000" w:sz="12" w:space="0"/>
            </w:tcBorders>
            <w:vAlign w:val="center"/>
          </w:tcPr>
          <w:p>
            <w:pPr>
              <w:widowControl/>
              <w:spacing w:line="260" w:lineRule="exact"/>
              <w:jc w:val="left"/>
              <w:rPr>
                <w:rFonts w:ascii="仿宋" w:hAnsi="仿宋" w:eastAsia="仿宋" w:cs="宋体"/>
                <w:color w:val="000000"/>
                <w:kern w:val="0"/>
                <w:sz w:val="24"/>
              </w:rPr>
            </w:pPr>
          </w:p>
        </w:tc>
        <w:tc>
          <w:tcPr>
            <w:tcW w:w="564" w:type="dxa"/>
            <w:vMerge w:val="continue"/>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146" w:hRule="atLeast"/>
        </w:trPr>
        <w:tc>
          <w:tcPr>
            <w:tcW w:w="1037" w:type="dxa"/>
            <w:tcBorders>
              <w:left w:val="single" w:color="000000" w:sz="12" w:space="0"/>
              <w:bottom w:val="single" w:color="000000" w:sz="12"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群众认可</w:t>
            </w:r>
            <w:r>
              <w:rPr>
                <w:rFonts w:hint="eastAsia" w:ascii="仿宋" w:hAnsi="仿宋" w:eastAsia="仿宋" w:cs="宋体"/>
                <w:b/>
                <w:bCs/>
                <w:color w:val="000000"/>
                <w:kern w:val="0"/>
                <w:sz w:val="24"/>
              </w:rPr>
              <w:br w:type="textWrapping"/>
            </w:r>
            <w:r>
              <w:rPr>
                <w:rFonts w:hint="eastAsia" w:ascii="仿宋" w:hAnsi="仿宋" w:eastAsia="仿宋" w:cs="宋体"/>
                <w:b/>
                <w:bCs/>
                <w:color w:val="000000"/>
                <w:kern w:val="0"/>
                <w:sz w:val="24"/>
              </w:rPr>
              <w:t>15分</w:t>
            </w:r>
          </w:p>
        </w:tc>
        <w:tc>
          <w:tcPr>
            <w:tcW w:w="766" w:type="dxa"/>
            <w:tcBorders>
              <w:left w:val="single" w:color="000000" w:sz="4" w:space="0"/>
              <w:bottom w:val="single" w:color="000000" w:sz="12" w:space="0"/>
              <w:right w:val="single" w:color="000000" w:sz="4" w:space="0"/>
            </w:tcBorders>
            <w:vAlign w:val="center"/>
          </w:tcPr>
          <w:p>
            <w:pPr>
              <w:widowControl/>
              <w:spacing w:line="26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基本分</w:t>
            </w:r>
          </w:p>
        </w:tc>
        <w:tc>
          <w:tcPr>
            <w:tcW w:w="6419" w:type="dxa"/>
            <w:tcBorders>
              <w:left w:val="single" w:color="000000" w:sz="4" w:space="0"/>
              <w:bottom w:val="single" w:color="000000" w:sz="12" w:space="0"/>
              <w:right w:val="single" w:color="000000" w:sz="4" w:space="0"/>
            </w:tcBorders>
            <w:vAlign w:val="center"/>
          </w:tcPr>
          <w:p>
            <w:pPr>
              <w:widowControl/>
              <w:spacing w:line="260" w:lineRule="exact"/>
              <w:jc w:val="left"/>
              <w:rPr>
                <w:rFonts w:ascii="仿宋" w:hAnsi="仿宋" w:eastAsia="仿宋" w:cs="宋体"/>
                <w:color w:val="000000"/>
                <w:kern w:val="0"/>
                <w:sz w:val="22"/>
              </w:rPr>
            </w:pPr>
            <w:r>
              <w:rPr>
                <w:rFonts w:hint="eastAsia" w:ascii="仿宋" w:hAnsi="仿宋" w:eastAsia="仿宋" w:cs="宋体"/>
                <w:color w:val="000000"/>
                <w:kern w:val="0"/>
                <w:sz w:val="22"/>
              </w:rPr>
              <w:t>针对团结精神</w:t>
            </w:r>
            <w:r>
              <w:rPr>
                <w:rFonts w:ascii="仿宋" w:hAnsi="仿宋" w:eastAsia="仿宋" w:cs="宋体"/>
                <w:color w:val="000000"/>
                <w:kern w:val="0"/>
                <w:sz w:val="22"/>
              </w:rPr>
              <w:t>和集体意识，</w:t>
            </w:r>
            <w:r>
              <w:rPr>
                <w:rFonts w:hint="eastAsia" w:ascii="仿宋" w:hAnsi="仿宋" w:eastAsia="仿宋" w:cs="宋体"/>
                <w:color w:val="000000"/>
                <w:kern w:val="0"/>
                <w:sz w:val="22"/>
              </w:rPr>
              <w:t>分别在学生会、班级（包括宿舍）等各组织内对相应的被考核学生干部打分，去掉一个最高分，去掉一个最低分，取平均值作为群众认可度</w:t>
            </w:r>
          </w:p>
        </w:tc>
        <w:tc>
          <w:tcPr>
            <w:tcW w:w="712" w:type="dxa"/>
            <w:tcBorders>
              <w:left w:val="single" w:color="000000" w:sz="4" w:space="0"/>
              <w:bottom w:val="single" w:color="000000" w:sz="12" w:space="0"/>
            </w:tcBorders>
            <w:vAlign w:val="center"/>
          </w:tcPr>
          <w:p>
            <w:pPr>
              <w:widowControl/>
              <w:spacing w:line="260" w:lineRule="exact"/>
              <w:jc w:val="left"/>
              <w:rPr>
                <w:rFonts w:ascii="仿宋" w:hAnsi="仿宋" w:eastAsia="仿宋" w:cs="宋体"/>
                <w:color w:val="000000"/>
                <w:kern w:val="0"/>
                <w:sz w:val="24"/>
              </w:rPr>
            </w:pPr>
          </w:p>
        </w:tc>
        <w:tc>
          <w:tcPr>
            <w:tcW w:w="564" w:type="dxa"/>
            <w:tcBorders>
              <w:left w:val="single" w:color="000000" w:sz="4" w:space="0"/>
              <w:bottom w:val="single" w:color="000000" w:sz="12" w:space="0"/>
              <w:right w:val="single" w:color="000000" w:sz="12" w:space="0"/>
            </w:tcBorders>
            <w:vAlign w:val="center"/>
          </w:tcPr>
          <w:p>
            <w:pPr>
              <w:widowControl/>
              <w:spacing w:line="260" w:lineRule="exact"/>
              <w:jc w:val="left"/>
              <w:rPr>
                <w:rFonts w:ascii="Times New Roman" w:hAnsi="Times New Roman" w:eastAsia="Times New Roman" w:cs="Times New Roman"/>
                <w:kern w:val="0"/>
                <w:sz w:val="20"/>
                <w:szCs w:val="20"/>
              </w:rPr>
            </w:pPr>
          </w:p>
        </w:tc>
      </w:tr>
    </w:tbl>
    <w:p>
      <w:pPr>
        <w:spacing w:line="300" w:lineRule="exact"/>
        <w:ind w:right="-512" w:rightChars="-244"/>
        <w:rPr>
          <w:rFonts w:ascii="仿宋" w:hAnsi="仿宋" w:eastAsia="仿宋" w:cs="宋体"/>
          <w:color w:val="000000"/>
          <w:kern w:val="0"/>
          <w:sz w:val="22"/>
        </w:rPr>
      </w:pPr>
      <w:r>
        <w:rPr>
          <w:rFonts w:hint="eastAsia" w:ascii="仿宋" w:hAnsi="仿宋" w:eastAsia="仿宋" w:cs="宋体"/>
          <w:b/>
          <w:color w:val="000000"/>
          <w:kern w:val="0"/>
          <w:sz w:val="22"/>
        </w:rPr>
        <w:t>注</w:t>
      </w:r>
      <w:r>
        <w:rPr>
          <w:rFonts w:ascii="仿宋" w:hAnsi="仿宋" w:eastAsia="仿宋" w:cs="宋体"/>
          <w:b/>
          <w:color w:val="000000"/>
          <w:kern w:val="0"/>
          <w:sz w:val="22"/>
        </w:rPr>
        <w:t>：</w:t>
      </w:r>
      <w:r>
        <w:rPr>
          <w:rFonts w:hint="eastAsia" w:ascii="仿宋" w:hAnsi="仿宋" w:eastAsia="仿宋" w:cs="宋体"/>
          <w:color w:val="000000"/>
          <w:kern w:val="0"/>
          <w:sz w:val="22"/>
          <w:lang w:val="en-US" w:eastAsia="zh-CN"/>
        </w:rPr>
        <w:t>该汇总表由打分表（一）和打分表（二）汇总而得，</w:t>
      </w:r>
      <w:r>
        <w:rPr>
          <w:rFonts w:hint="eastAsia" w:ascii="仿宋" w:hAnsi="仿宋" w:eastAsia="仿宋" w:cs="宋体"/>
          <w:b w:val="0"/>
          <w:bCs/>
          <w:color w:val="000000"/>
          <w:kern w:val="0"/>
          <w:sz w:val="22"/>
          <w:lang w:val="en-US" w:eastAsia="zh-CN"/>
        </w:rPr>
        <w:t>减分使用负数表示，</w:t>
      </w:r>
      <w:r>
        <w:rPr>
          <w:rFonts w:hint="eastAsia" w:ascii="仿宋" w:hAnsi="仿宋" w:eastAsia="仿宋" w:cs="宋体"/>
          <w:color w:val="000000"/>
          <w:kern w:val="0"/>
          <w:sz w:val="22"/>
        </w:rPr>
        <w:t>各项</w:t>
      </w:r>
      <w:r>
        <w:rPr>
          <w:rFonts w:ascii="仿宋" w:hAnsi="仿宋" w:eastAsia="仿宋" w:cs="宋体"/>
          <w:color w:val="000000"/>
          <w:kern w:val="0"/>
          <w:sz w:val="22"/>
        </w:rPr>
        <w:t>总分=基本分</w:t>
      </w:r>
      <w:r>
        <w:rPr>
          <w:rFonts w:hint="eastAsia" w:ascii="仿宋" w:hAnsi="仿宋" w:eastAsia="仿宋" w:cs="宋体"/>
          <w:color w:val="000000"/>
          <w:kern w:val="0"/>
          <w:sz w:val="22"/>
        </w:rPr>
        <w:t xml:space="preserve"> </w:t>
      </w:r>
      <w:r>
        <w:rPr>
          <w:rFonts w:ascii="仿宋" w:hAnsi="仿宋" w:eastAsia="仿宋" w:cs="宋体"/>
          <w:color w:val="000000"/>
          <w:kern w:val="0"/>
          <w:sz w:val="22"/>
        </w:rPr>
        <w:t>+加分</w:t>
      </w:r>
      <w:r>
        <w:rPr>
          <w:rFonts w:hint="eastAsia" w:ascii="仿宋" w:hAnsi="仿宋" w:eastAsia="仿宋" w:cs="宋体"/>
          <w:color w:val="000000"/>
          <w:kern w:val="0"/>
          <w:sz w:val="22"/>
        </w:rPr>
        <w:t xml:space="preserve"> </w:t>
      </w:r>
      <w:r>
        <w:rPr>
          <w:rFonts w:ascii="仿宋" w:hAnsi="仿宋" w:eastAsia="仿宋" w:cs="宋体"/>
          <w:color w:val="000000"/>
          <w:kern w:val="0"/>
          <w:sz w:val="22"/>
        </w:rPr>
        <w:t>-减分</w:t>
      </w:r>
      <w:r>
        <w:rPr>
          <w:rFonts w:hint="eastAsia" w:ascii="仿宋" w:hAnsi="仿宋" w:eastAsia="仿宋" w:cs="宋体"/>
          <w:color w:val="000000"/>
          <w:kern w:val="0"/>
          <w:sz w:val="22"/>
        </w:rPr>
        <w:t>；加减分</w:t>
      </w:r>
      <w:r>
        <w:rPr>
          <w:rFonts w:ascii="仿宋" w:hAnsi="仿宋" w:eastAsia="仿宋" w:cs="宋体"/>
          <w:color w:val="000000"/>
          <w:kern w:val="0"/>
          <w:sz w:val="22"/>
        </w:rPr>
        <w:t>后，</w:t>
      </w:r>
      <w:r>
        <w:rPr>
          <w:rFonts w:hint="eastAsia" w:ascii="仿宋" w:hAnsi="仿宋" w:eastAsia="仿宋" w:cs="宋体"/>
          <w:color w:val="000000"/>
          <w:kern w:val="0"/>
          <w:sz w:val="22"/>
        </w:rPr>
        <w:t>各项得分</w:t>
      </w:r>
      <w:r>
        <w:rPr>
          <w:rFonts w:ascii="仿宋" w:hAnsi="仿宋" w:eastAsia="仿宋" w:cs="宋体"/>
          <w:color w:val="000000"/>
          <w:kern w:val="0"/>
          <w:sz w:val="22"/>
        </w:rPr>
        <w:t>不得</w:t>
      </w:r>
      <w:r>
        <w:rPr>
          <w:rFonts w:hint="eastAsia" w:ascii="仿宋" w:hAnsi="仿宋" w:eastAsia="仿宋" w:cs="宋体"/>
          <w:color w:val="000000"/>
          <w:kern w:val="0"/>
          <w:sz w:val="22"/>
        </w:rPr>
        <w:t>超过</w:t>
      </w:r>
      <w:r>
        <w:rPr>
          <w:rFonts w:ascii="仿宋" w:hAnsi="仿宋" w:eastAsia="仿宋" w:cs="宋体"/>
          <w:color w:val="000000"/>
          <w:kern w:val="0"/>
          <w:sz w:val="22"/>
        </w:rPr>
        <w:t>各项</w:t>
      </w:r>
      <w:r>
        <w:rPr>
          <w:rFonts w:hint="eastAsia" w:ascii="仿宋" w:hAnsi="仿宋" w:eastAsia="仿宋" w:cs="宋体"/>
          <w:color w:val="000000"/>
          <w:kern w:val="0"/>
          <w:sz w:val="22"/>
        </w:rPr>
        <w:t>的</w:t>
      </w:r>
      <w:r>
        <w:rPr>
          <w:rFonts w:ascii="仿宋" w:hAnsi="仿宋" w:eastAsia="仿宋" w:cs="宋体"/>
          <w:color w:val="000000"/>
          <w:kern w:val="0"/>
          <w:sz w:val="22"/>
        </w:rPr>
        <w:t>总分值。</w:t>
      </w:r>
    </w:p>
    <w:p>
      <w:pPr>
        <w:widowControl/>
        <w:jc w:val="center"/>
        <w:rPr>
          <w:rFonts w:ascii="仿宋" w:hAnsi="仿宋" w:eastAsia="仿宋" w:cs="仿宋"/>
          <w:b/>
          <w:bCs/>
          <w:sz w:val="36"/>
          <w:szCs w:val="36"/>
        </w:rPr>
        <w:sectPr>
          <w:pgSz w:w="11906" w:h="16838"/>
          <w:pgMar w:top="1440" w:right="1800" w:bottom="1440" w:left="1800" w:header="851" w:footer="992" w:gutter="0"/>
          <w:cols w:space="425" w:num="1"/>
          <w:docGrid w:type="lines" w:linePitch="312" w:charSpace="0"/>
        </w:sectPr>
      </w:pPr>
    </w:p>
    <w:p>
      <w:pPr>
        <w:spacing w:line="340" w:lineRule="exact"/>
        <w:jc w:val="both"/>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附件1：</w:t>
      </w:r>
    </w:p>
    <w:p>
      <w:pPr>
        <w:spacing w:line="340" w:lineRule="exact"/>
        <w:jc w:val="both"/>
        <w:rPr>
          <w:rFonts w:hint="eastAsia" w:ascii="宋体" w:hAnsi="宋体" w:cs="宋体"/>
          <w:b/>
          <w:color w:val="000000"/>
          <w:sz w:val="32"/>
          <w:szCs w:val="32"/>
          <w:lang w:val="en-US" w:eastAsia="zh-CN"/>
        </w:rPr>
      </w:pPr>
    </w:p>
    <w:p>
      <w:pPr>
        <w:spacing w:line="340" w:lineRule="exact"/>
        <w:jc w:val="center"/>
        <w:rPr>
          <w:rFonts w:hint="eastAsia" w:ascii="宋体" w:hAnsi="宋体" w:cs="宋体"/>
          <w:b/>
          <w:color w:val="000000"/>
          <w:sz w:val="24"/>
        </w:rPr>
      </w:pPr>
      <w:r>
        <w:rPr>
          <w:rFonts w:hint="eastAsia" w:ascii="宋体" w:hAnsi="宋体" w:cs="宋体"/>
          <w:b/>
          <w:color w:val="000000"/>
          <w:sz w:val="32"/>
          <w:szCs w:val="32"/>
        </w:rPr>
        <w:t>山东理工大学建筑工程学院学生干部</w:t>
      </w:r>
      <w:r>
        <w:rPr>
          <w:rFonts w:hint="eastAsia" w:ascii="宋体" w:hAnsi="宋体" w:cs="宋体"/>
          <w:b/>
          <w:color w:val="000000"/>
          <w:sz w:val="32"/>
          <w:szCs w:val="32"/>
          <w:lang w:val="en-US" w:eastAsia="zh-CN"/>
        </w:rPr>
        <w:t>测评打分</w:t>
      </w:r>
      <w:r>
        <w:rPr>
          <w:rFonts w:hint="eastAsia" w:ascii="宋体" w:hAnsi="宋体" w:cs="宋体"/>
          <w:b/>
          <w:color w:val="000000"/>
          <w:sz w:val="32"/>
          <w:szCs w:val="32"/>
        </w:rPr>
        <w:t>表</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一</w:t>
      </w:r>
      <w:r>
        <w:rPr>
          <w:rFonts w:hint="eastAsia" w:ascii="宋体" w:hAnsi="宋体" w:cs="宋体"/>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723" w:firstLineChars="300"/>
        <w:textAlignment w:val="auto"/>
        <w:outlineLvl w:val="9"/>
        <w:rPr>
          <w:rFonts w:hint="eastAsia" w:ascii="宋体" w:hAnsi="宋体" w:cs="宋体"/>
          <w:b/>
          <w:color w:val="000000"/>
          <w:sz w:val="24"/>
        </w:rPr>
      </w:pPr>
      <w:r>
        <w:rPr>
          <w:rFonts w:hint="eastAsia" w:ascii="宋体" w:hAnsi="宋体" w:cs="宋体"/>
          <w:b/>
          <w:color w:val="000000"/>
          <w:sz w:val="24"/>
        </w:rPr>
        <w:t xml:space="preserve">学生干部：                </w:t>
      </w:r>
      <w:r>
        <w:rPr>
          <w:rFonts w:hint="eastAsia" w:ascii="宋体" w:hAnsi="宋体" w:cs="宋体"/>
          <w:b/>
          <w:color w:val="000000"/>
          <w:sz w:val="24"/>
          <w:lang w:val="en-US" w:eastAsia="zh-CN"/>
        </w:rPr>
        <w:t xml:space="preserve">        </w:t>
      </w:r>
      <w:r>
        <w:rPr>
          <w:rFonts w:hint="eastAsia" w:ascii="宋体" w:hAnsi="宋体" w:cs="宋体"/>
          <w:b/>
          <w:color w:val="000000"/>
          <w:sz w:val="24"/>
        </w:rPr>
        <w:t>所在部门</w:t>
      </w:r>
      <w:r>
        <w:rPr>
          <w:rFonts w:hint="eastAsia" w:ascii="宋体" w:hAnsi="宋体" w:cs="宋体"/>
          <w:b/>
          <w:color w:val="000000"/>
          <w:sz w:val="24"/>
          <w:lang w:eastAsia="zh-CN"/>
        </w:rPr>
        <w:t>（</w:t>
      </w:r>
      <w:r>
        <w:rPr>
          <w:rFonts w:hint="eastAsia" w:ascii="宋体" w:hAnsi="宋体" w:cs="宋体"/>
          <w:b/>
          <w:color w:val="000000"/>
          <w:sz w:val="24"/>
          <w:lang w:val="en-US" w:eastAsia="zh-CN"/>
        </w:rPr>
        <w:t>班级</w:t>
      </w:r>
      <w:r>
        <w:rPr>
          <w:rFonts w:hint="eastAsia" w:ascii="宋体" w:hAnsi="宋体" w:cs="宋体"/>
          <w:b/>
          <w:color w:val="000000"/>
          <w:sz w:val="24"/>
          <w:lang w:eastAsia="zh-CN"/>
        </w:rPr>
        <w:t>）</w:t>
      </w:r>
      <w:r>
        <w:rPr>
          <w:rFonts w:hint="eastAsia" w:ascii="宋体" w:hAnsi="宋体" w:cs="宋体"/>
          <w:b/>
          <w:color w:val="000000"/>
          <w:sz w:val="24"/>
        </w:rPr>
        <w:t>：</w:t>
      </w:r>
    </w:p>
    <w:tbl>
      <w:tblPr>
        <w:tblStyle w:val="5"/>
        <w:tblW w:w="833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214"/>
        <w:gridCol w:w="1170"/>
        <w:gridCol w:w="5190"/>
        <w:gridCol w:w="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37" w:hRule="atLeast"/>
          <w:jc w:val="center"/>
        </w:trPr>
        <w:tc>
          <w:tcPr>
            <w:tcW w:w="121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评分项</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评分类别</w:t>
            </w: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考核指标细则</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宋体"/>
                <w:b/>
                <w:bCs/>
                <w:color w:val="000000"/>
                <w:kern w:val="0"/>
                <w:sz w:val="28"/>
                <w:szCs w:val="28"/>
                <w:lang w:eastAsia="zh-CN"/>
              </w:rPr>
            </w:pPr>
            <w:r>
              <w:rPr>
                <w:rFonts w:hint="eastAsia" w:ascii="仿宋" w:hAnsi="仿宋" w:eastAsia="仿宋" w:cs="宋体"/>
                <w:b/>
                <w:bCs/>
                <w:color w:val="000000"/>
                <w:kern w:val="0"/>
                <w:sz w:val="28"/>
                <w:szCs w:val="28"/>
                <w:lang w:val="en-US" w:eastAsia="zh-CN"/>
              </w:rPr>
              <w:t>打分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56" w:hRule="atLeast"/>
          <w:jc w:val="center"/>
        </w:trPr>
        <w:tc>
          <w:tcPr>
            <w:tcW w:w="1214"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思想品德</w:t>
            </w:r>
            <w:r>
              <w:rPr>
                <w:rFonts w:hint="eastAsia" w:ascii="仿宋" w:hAnsi="仿宋" w:eastAsia="仿宋" w:cs="宋体"/>
                <w:b/>
                <w:bCs/>
                <w:color w:val="000000"/>
                <w:kern w:val="0"/>
                <w:sz w:val="28"/>
                <w:szCs w:val="28"/>
              </w:rPr>
              <w:br w:type="textWrapping"/>
            </w:r>
            <w:r>
              <w:rPr>
                <w:rFonts w:hint="eastAsia" w:ascii="仿宋" w:hAnsi="仿宋" w:eastAsia="仿宋" w:cs="宋体"/>
                <w:b/>
                <w:bCs/>
                <w:color w:val="000000"/>
                <w:kern w:val="0"/>
                <w:sz w:val="28"/>
                <w:szCs w:val="28"/>
              </w:rPr>
              <w:t>10分</w:t>
            </w:r>
          </w:p>
        </w:tc>
        <w:tc>
          <w:tcPr>
            <w:tcW w:w="117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基本分</w:t>
            </w: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具有正确的思想政治观念，坚持四项基本原则，热爱祖国，积极参加各项理论学习及活动，不断加强理论修养者，得</w:t>
            </w:r>
            <w:r>
              <w:rPr>
                <w:rFonts w:hint="eastAsia" w:ascii="仿宋" w:hAnsi="仿宋" w:eastAsia="仿宋" w:cs="宋体"/>
                <w:color w:val="000000"/>
                <w:kern w:val="0"/>
                <w:sz w:val="24"/>
                <w:szCs w:val="28"/>
                <w:lang w:val="en-US" w:eastAsia="zh-CN"/>
              </w:rPr>
              <w:t>1-</w:t>
            </w:r>
            <w:r>
              <w:rPr>
                <w:rFonts w:ascii="仿宋" w:hAnsi="仿宋" w:eastAsia="仿宋" w:cs="宋体"/>
                <w:color w:val="000000"/>
                <w:kern w:val="0"/>
                <w:sz w:val="24"/>
                <w:szCs w:val="28"/>
              </w:rPr>
              <w:t>4</w:t>
            </w:r>
            <w:r>
              <w:rPr>
                <w:rFonts w:hint="eastAsia" w:ascii="仿宋" w:hAnsi="仿宋" w:eastAsia="仿宋" w:cs="宋体"/>
                <w:color w:val="000000"/>
                <w:kern w:val="0"/>
                <w:sz w:val="24"/>
                <w:szCs w:val="28"/>
              </w:rPr>
              <w:t>分</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8" w:hRule="atLeast"/>
          <w:jc w:val="center"/>
        </w:trPr>
        <w:tc>
          <w:tcPr>
            <w:tcW w:w="121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具有良好的个人修养和道德水准，诚实守信，实事求是，起到干部带头模范作用者，得</w:t>
            </w:r>
            <w:r>
              <w:rPr>
                <w:rFonts w:hint="eastAsia" w:ascii="仿宋" w:hAnsi="仿宋" w:eastAsia="仿宋" w:cs="宋体"/>
                <w:color w:val="000000"/>
                <w:kern w:val="0"/>
                <w:sz w:val="24"/>
                <w:szCs w:val="28"/>
                <w:lang w:val="en-US" w:eastAsia="zh-CN"/>
              </w:rPr>
              <w:t>1-</w:t>
            </w:r>
            <w:r>
              <w:rPr>
                <w:rFonts w:hint="eastAsia" w:ascii="仿宋" w:hAnsi="仿宋" w:eastAsia="仿宋" w:cs="宋体"/>
                <w:color w:val="000000"/>
                <w:kern w:val="0"/>
                <w:sz w:val="24"/>
                <w:szCs w:val="28"/>
              </w:rPr>
              <w:t>2分</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8" w:hRule="atLeast"/>
          <w:jc w:val="center"/>
        </w:trPr>
        <w:tc>
          <w:tcPr>
            <w:tcW w:w="121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组织纪律观念强，有团结协作精神，全心全意为同学服务，尊敬师长，礼貌待人者，得</w:t>
            </w:r>
            <w:r>
              <w:rPr>
                <w:rFonts w:hint="eastAsia" w:ascii="仿宋" w:hAnsi="仿宋" w:eastAsia="仿宋" w:cs="宋体"/>
                <w:color w:val="000000"/>
                <w:kern w:val="0"/>
                <w:sz w:val="24"/>
                <w:szCs w:val="28"/>
                <w:lang w:val="en-US" w:eastAsia="zh-CN"/>
              </w:rPr>
              <w:t>1-</w:t>
            </w:r>
            <w:r>
              <w:rPr>
                <w:rFonts w:hint="eastAsia" w:ascii="仿宋" w:hAnsi="仿宋" w:eastAsia="仿宋" w:cs="宋体"/>
                <w:color w:val="000000"/>
                <w:kern w:val="0"/>
                <w:sz w:val="24"/>
                <w:szCs w:val="28"/>
              </w:rPr>
              <w:t>2分</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5" w:hRule="atLeast"/>
          <w:jc w:val="center"/>
        </w:trPr>
        <w:tc>
          <w:tcPr>
            <w:tcW w:w="121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加分</w:t>
            </w: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宋体"/>
                <w:color w:val="000000"/>
                <w:kern w:val="0"/>
                <w:sz w:val="24"/>
                <w:szCs w:val="28"/>
                <w:lang w:eastAsia="zh-CN"/>
              </w:rPr>
            </w:pPr>
            <w:r>
              <w:rPr>
                <w:rFonts w:hint="eastAsia" w:ascii="仿宋" w:hAnsi="仿宋" w:eastAsia="仿宋" w:cs="宋体"/>
                <w:color w:val="000000"/>
                <w:kern w:val="0"/>
                <w:sz w:val="24"/>
                <w:szCs w:val="28"/>
              </w:rPr>
              <w:t>以大学生事务中心名单为准，拾金不昧者，加2分</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jc w:val="center"/>
        </w:trPr>
        <w:tc>
          <w:tcPr>
            <w:tcW w:w="121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减分</w:t>
            </w: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集体观念差，不乐于助人，不参与集体活动者，扣</w:t>
            </w:r>
            <w:r>
              <w:rPr>
                <w:rFonts w:hint="eastAsia" w:ascii="仿宋" w:hAnsi="仿宋" w:eastAsia="仿宋" w:cs="宋体"/>
                <w:color w:val="000000"/>
                <w:kern w:val="0"/>
                <w:sz w:val="24"/>
                <w:szCs w:val="28"/>
                <w:lang w:val="en-US" w:eastAsia="zh-CN"/>
              </w:rPr>
              <w:t>1-</w:t>
            </w:r>
            <w:r>
              <w:rPr>
                <w:rFonts w:hint="eastAsia" w:ascii="仿宋" w:hAnsi="仿宋" w:eastAsia="仿宋" w:cs="宋体"/>
                <w:color w:val="000000"/>
                <w:kern w:val="0"/>
                <w:sz w:val="24"/>
                <w:szCs w:val="28"/>
              </w:rPr>
              <w:t>2分</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0" w:hRule="atLeast"/>
          <w:jc w:val="center"/>
        </w:trPr>
        <w:tc>
          <w:tcPr>
            <w:tcW w:w="121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lang w:val="en-US" w:eastAsia="zh-CN"/>
              </w:rPr>
              <w:t>日常表现</w:t>
            </w:r>
            <w:r>
              <w:rPr>
                <w:rFonts w:hint="eastAsia" w:ascii="仿宋" w:hAnsi="仿宋" w:eastAsia="仿宋" w:cs="宋体"/>
                <w:b/>
                <w:bCs/>
                <w:color w:val="000000"/>
                <w:kern w:val="0"/>
                <w:sz w:val="28"/>
                <w:szCs w:val="28"/>
              </w:rPr>
              <w:br w:type="textWrapping"/>
            </w:r>
            <w:r>
              <w:rPr>
                <w:rFonts w:hint="eastAsia" w:ascii="仿宋" w:hAnsi="仿宋" w:eastAsia="仿宋" w:cs="宋体"/>
                <w:b/>
                <w:bCs/>
                <w:color w:val="000000"/>
                <w:kern w:val="0"/>
                <w:sz w:val="28"/>
                <w:szCs w:val="28"/>
              </w:rPr>
              <w:t>2</w:t>
            </w:r>
            <w:r>
              <w:rPr>
                <w:rFonts w:hint="eastAsia" w:ascii="仿宋" w:hAnsi="仿宋" w:eastAsia="仿宋" w:cs="宋体"/>
                <w:b/>
                <w:bCs/>
                <w:color w:val="000000"/>
                <w:kern w:val="0"/>
                <w:sz w:val="28"/>
                <w:szCs w:val="28"/>
                <w:lang w:val="en-US" w:eastAsia="zh-CN"/>
              </w:rPr>
              <w:t>5</w:t>
            </w:r>
            <w:r>
              <w:rPr>
                <w:rFonts w:hint="eastAsia" w:ascii="仿宋" w:hAnsi="仿宋" w:eastAsia="仿宋" w:cs="宋体"/>
                <w:b/>
                <w:bCs/>
                <w:color w:val="000000"/>
                <w:kern w:val="0"/>
                <w:sz w:val="28"/>
                <w:szCs w:val="28"/>
              </w:rPr>
              <w:t>分</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基本分</w:t>
            </w: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工作例会、集体活动、课堂学习以及查寝中，出勤率较高，无屡犯不改情况者，可得基本分</w:t>
            </w:r>
            <w:r>
              <w:rPr>
                <w:rFonts w:hint="eastAsia" w:ascii="仿宋" w:hAnsi="仿宋" w:eastAsia="仿宋" w:cs="宋体"/>
                <w:color w:val="000000"/>
                <w:kern w:val="0"/>
                <w:sz w:val="24"/>
                <w:szCs w:val="28"/>
                <w:lang w:val="en-US" w:eastAsia="zh-CN"/>
              </w:rPr>
              <w:t>20-</w:t>
            </w:r>
            <w:r>
              <w:rPr>
                <w:rFonts w:hint="eastAsia" w:ascii="仿宋" w:hAnsi="仿宋" w:eastAsia="仿宋" w:cs="宋体"/>
                <w:color w:val="000000"/>
                <w:kern w:val="0"/>
                <w:sz w:val="24"/>
                <w:szCs w:val="28"/>
              </w:rPr>
              <w:t>2</w:t>
            </w:r>
            <w:r>
              <w:rPr>
                <w:rFonts w:hint="eastAsia" w:ascii="仿宋" w:hAnsi="仿宋" w:eastAsia="仿宋" w:cs="宋体"/>
                <w:color w:val="000000"/>
                <w:kern w:val="0"/>
                <w:sz w:val="24"/>
                <w:szCs w:val="28"/>
                <w:lang w:val="en-US" w:eastAsia="zh-CN"/>
              </w:rPr>
              <w:t>5</w:t>
            </w:r>
            <w:r>
              <w:rPr>
                <w:rFonts w:hint="eastAsia" w:ascii="仿宋" w:hAnsi="仿宋" w:eastAsia="仿宋" w:cs="宋体"/>
                <w:color w:val="000000"/>
                <w:kern w:val="0"/>
                <w:sz w:val="24"/>
                <w:szCs w:val="28"/>
              </w:rPr>
              <w:t>分</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2" w:hRule="atLeast"/>
          <w:jc w:val="center"/>
        </w:trPr>
        <w:tc>
          <w:tcPr>
            <w:tcW w:w="1214"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工作绩效</w:t>
            </w:r>
            <w:r>
              <w:rPr>
                <w:rFonts w:hint="eastAsia" w:ascii="仿宋" w:hAnsi="仿宋" w:eastAsia="仿宋" w:cs="宋体"/>
                <w:b/>
                <w:bCs/>
                <w:color w:val="000000"/>
                <w:kern w:val="0"/>
                <w:sz w:val="28"/>
                <w:szCs w:val="28"/>
              </w:rPr>
              <w:br w:type="textWrapping"/>
            </w:r>
            <w:r>
              <w:rPr>
                <w:rFonts w:hint="eastAsia" w:ascii="仿宋" w:hAnsi="仿宋" w:eastAsia="仿宋" w:cs="宋体"/>
                <w:b/>
                <w:bCs/>
                <w:color w:val="000000"/>
                <w:kern w:val="0"/>
                <w:sz w:val="28"/>
                <w:szCs w:val="28"/>
              </w:rPr>
              <w:t>30分</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基本分</w:t>
            </w: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热爱本职工作，掌握所担任工作的基本业务能力及其他相关工作知识，尽职尽责完成职责内的工作，有较强的工作能力和责任心者，可得基础分</w:t>
            </w:r>
            <w:r>
              <w:rPr>
                <w:rFonts w:hint="eastAsia" w:ascii="仿宋" w:hAnsi="仿宋" w:eastAsia="仿宋" w:cs="宋体"/>
                <w:color w:val="000000"/>
                <w:kern w:val="0"/>
                <w:sz w:val="24"/>
                <w:szCs w:val="28"/>
                <w:lang w:val="en-US" w:eastAsia="zh-CN"/>
              </w:rPr>
              <w:t>15-</w:t>
            </w:r>
            <w:r>
              <w:rPr>
                <w:rFonts w:hint="eastAsia" w:ascii="仿宋" w:hAnsi="仿宋" w:eastAsia="仿宋" w:cs="宋体"/>
                <w:color w:val="000000"/>
                <w:kern w:val="0"/>
                <w:sz w:val="24"/>
                <w:szCs w:val="28"/>
              </w:rPr>
              <w:t>2</w:t>
            </w:r>
            <w:r>
              <w:rPr>
                <w:rFonts w:hint="eastAsia" w:ascii="仿宋" w:hAnsi="仿宋" w:eastAsia="仿宋" w:cs="宋体"/>
                <w:color w:val="000000"/>
                <w:kern w:val="0"/>
                <w:sz w:val="24"/>
                <w:szCs w:val="28"/>
                <w:lang w:val="en-US" w:eastAsia="zh-CN"/>
              </w:rPr>
              <w:t>0</w:t>
            </w:r>
            <w:r>
              <w:rPr>
                <w:rFonts w:hint="eastAsia" w:ascii="仿宋" w:hAnsi="仿宋" w:eastAsia="仿宋" w:cs="宋体"/>
                <w:color w:val="000000"/>
                <w:kern w:val="0"/>
                <w:sz w:val="24"/>
                <w:szCs w:val="28"/>
              </w:rPr>
              <w:t>分</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0" w:hRule="atLeast"/>
          <w:jc w:val="center"/>
        </w:trPr>
        <w:tc>
          <w:tcPr>
            <w:tcW w:w="121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加分</w:t>
            </w: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主动承担校院布置的各项任务，积极参与组织各项活动，任劳任怨、保质保量地完成者，加</w:t>
            </w:r>
            <w:r>
              <w:rPr>
                <w:rFonts w:hint="eastAsia" w:ascii="仿宋" w:hAnsi="仿宋" w:eastAsia="仿宋" w:cs="宋体"/>
                <w:color w:val="000000"/>
                <w:kern w:val="0"/>
                <w:sz w:val="24"/>
                <w:szCs w:val="28"/>
                <w:lang w:val="en-US" w:eastAsia="zh-CN"/>
              </w:rPr>
              <w:t>1-</w:t>
            </w:r>
            <w:r>
              <w:rPr>
                <w:rFonts w:hint="eastAsia" w:ascii="仿宋" w:hAnsi="仿宋" w:eastAsia="仿宋" w:cs="宋体"/>
                <w:color w:val="000000"/>
                <w:kern w:val="0"/>
                <w:sz w:val="24"/>
                <w:szCs w:val="28"/>
              </w:rPr>
              <w:t>2分；</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83" w:hRule="atLeast"/>
          <w:jc w:val="center"/>
        </w:trPr>
        <w:tc>
          <w:tcPr>
            <w:tcW w:w="121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通知下达及时、准确，不拖延，不推卸责任者，加</w:t>
            </w:r>
            <w:r>
              <w:rPr>
                <w:rFonts w:hint="eastAsia" w:ascii="仿宋" w:hAnsi="仿宋" w:eastAsia="仿宋" w:cs="宋体"/>
                <w:color w:val="000000"/>
                <w:kern w:val="0"/>
                <w:sz w:val="24"/>
                <w:szCs w:val="28"/>
                <w:lang w:val="en-US" w:eastAsia="zh-CN"/>
              </w:rPr>
              <w:t>1-</w:t>
            </w:r>
            <w:r>
              <w:rPr>
                <w:rFonts w:hint="eastAsia" w:ascii="仿宋" w:hAnsi="仿宋" w:eastAsia="仿宋" w:cs="宋体"/>
                <w:color w:val="000000"/>
                <w:kern w:val="0"/>
                <w:sz w:val="24"/>
                <w:szCs w:val="28"/>
              </w:rPr>
              <w:t>2分</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19" w:hRule="atLeast"/>
          <w:jc w:val="center"/>
        </w:trPr>
        <w:tc>
          <w:tcPr>
            <w:tcW w:w="121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宿舍、校园内发生重大事故如火灾、打架斗殴等，及时上报并积极协助应急工作者，加</w:t>
            </w:r>
            <w:r>
              <w:rPr>
                <w:rFonts w:hint="eastAsia" w:ascii="仿宋" w:hAnsi="仿宋" w:eastAsia="仿宋" w:cs="宋体"/>
                <w:color w:val="000000"/>
                <w:kern w:val="0"/>
                <w:sz w:val="24"/>
                <w:szCs w:val="28"/>
                <w:lang w:val="en-US" w:eastAsia="zh-CN"/>
              </w:rPr>
              <w:t>1-</w:t>
            </w:r>
            <w:r>
              <w:rPr>
                <w:rFonts w:hint="eastAsia" w:ascii="仿宋" w:hAnsi="仿宋" w:eastAsia="仿宋" w:cs="宋体"/>
                <w:color w:val="000000"/>
                <w:kern w:val="0"/>
                <w:sz w:val="24"/>
                <w:szCs w:val="28"/>
              </w:rPr>
              <w:t>3分</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2" w:hRule="atLeast"/>
          <w:jc w:val="center"/>
        </w:trPr>
        <w:tc>
          <w:tcPr>
            <w:tcW w:w="121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实际工作中不断研究新情况，提出新见解、新思路者，加</w:t>
            </w:r>
            <w:r>
              <w:rPr>
                <w:rFonts w:hint="eastAsia" w:ascii="仿宋" w:hAnsi="仿宋" w:eastAsia="仿宋" w:cs="宋体"/>
                <w:color w:val="000000"/>
                <w:kern w:val="0"/>
                <w:sz w:val="24"/>
                <w:szCs w:val="28"/>
                <w:lang w:val="en-US" w:eastAsia="zh-CN"/>
              </w:rPr>
              <w:t>1-</w:t>
            </w:r>
            <w:r>
              <w:rPr>
                <w:rFonts w:hint="eastAsia" w:ascii="仿宋" w:hAnsi="仿宋" w:eastAsia="仿宋" w:cs="宋体"/>
                <w:color w:val="000000"/>
                <w:kern w:val="0"/>
                <w:sz w:val="24"/>
                <w:szCs w:val="28"/>
              </w:rPr>
              <w:t>3分</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5" w:hRule="atLeast"/>
          <w:jc w:val="center"/>
        </w:trPr>
        <w:tc>
          <w:tcPr>
            <w:tcW w:w="121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减分</w:t>
            </w: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对本职工作推诿或未按要求完成任务，扣</w:t>
            </w:r>
            <w:r>
              <w:rPr>
                <w:rFonts w:hint="eastAsia" w:ascii="仿宋" w:hAnsi="仿宋" w:eastAsia="仿宋" w:cs="宋体"/>
                <w:color w:val="000000"/>
                <w:kern w:val="0"/>
                <w:sz w:val="24"/>
                <w:szCs w:val="28"/>
                <w:lang w:val="en-US" w:eastAsia="zh-CN"/>
              </w:rPr>
              <w:t>1-</w:t>
            </w:r>
            <w:r>
              <w:rPr>
                <w:rFonts w:hint="eastAsia" w:ascii="仿宋" w:hAnsi="仿宋" w:eastAsia="仿宋" w:cs="宋体"/>
                <w:color w:val="000000"/>
                <w:kern w:val="0"/>
                <w:sz w:val="24"/>
                <w:szCs w:val="28"/>
              </w:rPr>
              <w:t>3分/次</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jc w:val="center"/>
        </w:trPr>
        <w:tc>
          <w:tcPr>
            <w:tcW w:w="121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经相关人员反馈后，通知下达不及时、不准确的，扣</w:t>
            </w:r>
            <w:r>
              <w:rPr>
                <w:rFonts w:hint="eastAsia" w:ascii="仿宋" w:hAnsi="仿宋" w:eastAsia="仿宋" w:cs="宋体"/>
                <w:color w:val="000000"/>
                <w:kern w:val="0"/>
                <w:sz w:val="24"/>
                <w:szCs w:val="28"/>
                <w:lang w:val="en-US" w:eastAsia="zh-CN"/>
              </w:rPr>
              <w:t>1-</w:t>
            </w:r>
            <w:r>
              <w:rPr>
                <w:rFonts w:hint="eastAsia" w:ascii="仿宋" w:hAnsi="仿宋" w:eastAsia="仿宋" w:cs="宋体"/>
                <w:color w:val="000000"/>
                <w:kern w:val="0"/>
                <w:sz w:val="24"/>
                <w:szCs w:val="28"/>
              </w:rPr>
              <w:t>2分/次</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85" w:hRule="atLeast"/>
          <w:jc w:val="center"/>
        </w:trPr>
        <w:tc>
          <w:tcPr>
            <w:tcW w:w="121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所在宿舍内发生重大事故如火灾、打架斗殴等事件未及时上报引起严重后果，扣</w:t>
            </w:r>
            <w:r>
              <w:rPr>
                <w:rFonts w:hint="eastAsia" w:ascii="仿宋" w:hAnsi="仿宋" w:eastAsia="仿宋" w:cs="宋体"/>
                <w:color w:val="000000"/>
                <w:kern w:val="0"/>
                <w:sz w:val="24"/>
                <w:szCs w:val="28"/>
                <w:lang w:val="en-US" w:eastAsia="zh-CN"/>
              </w:rPr>
              <w:t>1-</w:t>
            </w:r>
            <w:r>
              <w:rPr>
                <w:rFonts w:hint="eastAsia" w:ascii="仿宋" w:hAnsi="仿宋" w:eastAsia="仿宋" w:cs="宋体"/>
                <w:color w:val="000000"/>
                <w:kern w:val="0"/>
                <w:sz w:val="24"/>
                <w:szCs w:val="28"/>
              </w:rPr>
              <w:t>5分/次</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46" w:hRule="atLeast"/>
          <w:jc w:val="center"/>
        </w:trPr>
        <w:tc>
          <w:tcPr>
            <w:tcW w:w="121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群众认可</w:t>
            </w:r>
            <w:r>
              <w:rPr>
                <w:rFonts w:hint="eastAsia" w:ascii="仿宋" w:hAnsi="仿宋" w:eastAsia="仿宋" w:cs="宋体"/>
                <w:b/>
                <w:bCs/>
                <w:color w:val="000000"/>
                <w:kern w:val="0"/>
                <w:sz w:val="28"/>
                <w:szCs w:val="28"/>
              </w:rPr>
              <w:br w:type="textWrapping"/>
            </w:r>
            <w:r>
              <w:rPr>
                <w:rFonts w:hint="eastAsia" w:ascii="仿宋" w:hAnsi="仿宋" w:eastAsia="仿宋" w:cs="宋体"/>
                <w:b/>
                <w:bCs/>
                <w:color w:val="000000"/>
                <w:kern w:val="0"/>
                <w:sz w:val="28"/>
                <w:szCs w:val="28"/>
              </w:rPr>
              <w:t>15分</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基本分</w:t>
            </w:r>
          </w:p>
        </w:tc>
        <w:tc>
          <w:tcPr>
            <w:tcW w:w="51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针对团结精神</w:t>
            </w:r>
            <w:r>
              <w:rPr>
                <w:rFonts w:ascii="仿宋" w:hAnsi="仿宋" w:eastAsia="仿宋" w:cs="宋体"/>
                <w:color w:val="000000"/>
                <w:kern w:val="0"/>
                <w:sz w:val="24"/>
                <w:szCs w:val="28"/>
              </w:rPr>
              <w:t>和集体意识，</w:t>
            </w:r>
            <w:r>
              <w:rPr>
                <w:rFonts w:hint="eastAsia" w:ascii="仿宋" w:hAnsi="仿宋" w:eastAsia="仿宋" w:cs="宋体"/>
                <w:color w:val="000000"/>
                <w:kern w:val="0"/>
                <w:sz w:val="24"/>
                <w:szCs w:val="28"/>
              </w:rPr>
              <w:t>分别在学生会、班级（包括宿舍）等各组织内对相应的被考核学生干部打分，去掉一个最高分，去掉一个最低分，取平均值作为群众认可度</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bl>
    <w:p>
      <w:pPr>
        <w:spacing w:line="300" w:lineRule="exact"/>
        <w:rPr>
          <w:rFonts w:ascii="仿宋" w:hAnsi="仿宋" w:eastAsia="仿宋" w:cs="宋体"/>
          <w:color w:val="000000"/>
          <w:kern w:val="0"/>
          <w:sz w:val="22"/>
        </w:rPr>
      </w:pPr>
      <w:r>
        <w:rPr>
          <w:rFonts w:hint="eastAsia" w:ascii="仿宋" w:hAnsi="仿宋" w:eastAsia="仿宋" w:cs="宋体"/>
          <w:b w:val="0"/>
          <w:bCs/>
          <w:color w:val="000000"/>
          <w:kern w:val="0"/>
          <w:sz w:val="22"/>
        </w:rPr>
        <w:t>注</w:t>
      </w:r>
      <w:r>
        <w:rPr>
          <w:rFonts w:ascii="仿宋" w:hAnsi="仿宋" w:eastAsia="仿宋" w:cs="宋体"/>
          <w:b w:val="0"/>
          <w:bCs/>
          <w:color w:val="000000"/>
          <w:kern w:val="0"/>
          <w:sz w:val="22"/>
        </w:rPr>
        <w:t>：</w:t>
      </w:r>
      <w:r>
        <w:rPr>
          <w:rFonts w:hint="eastAsia" w:ascii="仿宋" w:hAnsi="仿宋" w:eastAsia="仿宋" w:cs="宋体"/>
          <w:b w:val="0"/>
          <w:bCs/>
          <w:color w:val="000000"/>
          <w:kern w:val="0"/>
          <w:sz w:val="22"/>
          <w:lang w:val="en-US" w:eastAsia="zh-CN"/>
        </w:rPr>
        <w:t>此表为民主打分表，由所在班级（部门）成员打分，减分使用负数表示</w:t>
      </w:r>
      <w:r>
        <w:rPr>
          <w:rFonts w:ascii="仿宋" w:hAnsi="仿宋" w:eastAsia="仿宋" w:cs="宋体"/>
          <w:color w:val="000000"/>
          <w:kern w:val="0"/>
          <w:sz w:val="22"/>
        </w:rPr>
        <w:t>。</w:t>
      </w:r>
    </w:p>
    <w:p>
      <w:pPr>
        <w:widowControl/>
        <w:jc w:val="center"/>
        <w:rPr>
          <w:rFonts w:ascii="仿宋" w:hAnsi="仿宋" w:eastAsia="仿宋" w:cs="仿宋"/>
          <w:b/>
          <w:bCs/>
          <w:sz w:val="36"/>
          <w:szCs w:val="36"/>
        </w:rPr>
        <w:sectPr>
          <w:pgSz w:w="11906" w:h="16838"/>
          <w:pgMar w:top="1440" w:right="1800" w:bottom="1440" w:left="1800" w:header="851" w:footer="992" w:gutter="0"/>
          <w:cols w:space="425" w:num="1"/>
          <w:docGrid w:type="lines" w:linePitch="312" w:charSpace="0"/>
        </w:sectPr>
      </w:pPr>
    </w:p>
    <w:p>
      <w:pPr>
        <w:spacing w:line="340" w:lineRule="exact"/>
        <w:jc w:val="both"/>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附件2：</w:t>
      </w:r>
    </w:p>
    <w:p>
      <w:pPr>
        <w:spacing w:line="340" w:lineRule="exact"/>
        <w:jc w:val="both"/>
        <w:rPr>
          <w:rFonts w:hint="eastAsia" w:ascii="宋体" w:hAnsi="宋体" w:cs="宋体"/>
          <w:b/>
          <w:color w:val="000000"/>
          <w:sz w:val="32"/>
          <w:szCs w:val="32"/>
          <w:lang w:val="en-US" w:eastAsia="zh-CN"/>
        </w:rPr>
      </w:pPr>
    </w:p>
    <w:p>
      <w:pPr>
        <w:spacing w:line="340" w:lineRule="exact"/>
        <w:jc w:val="center"/>
        <w:rPr>
          <w:rFonts w:hint="eastAsia" w:ascii="宋体" w:hAnsi="宋体" w:cs="宋体" w:eastAsiaTheme="minorEastAsia"/>
          <w:b/>
          <w:color w:val="000000"/>
          <w:sz w:val="32"/>
          <w:szCs w:val="32"/>
          <w:lang w:eastAsia="zh-CN"/>
        </w:rPr>
      </w:pPr>
      <w:r>
        <w:rPr>
          <w:rFonts w:hint="eastAsia" w:ascii="宋体" w:hAnsi="宋体" w:cs="宋体"/>
          <w:b/>
          <w:color w:val="000000"/>
          <w:sz w:val="32"/>
          <w:szCs w:val="32"/>
        </w:rPr>
        <w:t>山东理工大学建筑工程学院学生干部测评</w:t>
      </w:r>
      <w:r>
        <w:rPr>
          <w:rFonts w:hint="eastAsia" w:ascii="宋体" w:hAnsi="宋体" w:cs="宋体"/>
          <w:b/>
          <w:color w:val="000000"/>
          <w:sz w:val="32"/>
          <w:szCs w:val="32"/>
          <w:lang w:val="en-US" w:eastAsia="zh-CN"/>
        </w:rPr>
        <w:t>打分</w:t>
      </w:r>
      <w:r>
        <w:rPr>
          <w:rFonts w:hint="eastAsia" w:ascii="宋体" w:hAnsi="宋体" w:cs="宋体"/>
          <w:b/>
          <w:color w:val="000000"/>
          <w:sz w:val="32"/>
          <w:szCs w:val="32"/>
        </w:rPr>
        <w:t>表</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二</w:t>
      </w:r>
      <w:r>
        <w:rPr>
          <w:rFonts w:hint="eastAsia" w:ascii="宋体" w:hAnsi="宋体" w:cs="宋体"/>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723" w:firstLineChars="300"/>
        <w:textAlignment w:val="auto"/>
        <w:outlineLvl w:val="9"/>
        <w:rPr>
          <w:rFonts w:hint="eastAsia" w:ascii="宋体" w:hAnsi="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firstLine="723" w:firstLineChars="300"/>
        <w:textAlignment w:val="auto"/>
        <w:outlineLvl w:val="9"/>
        <w:rPr>
          <w:rFonts w:hint="eastAsia" w:ascii="宋体" w:hAnsi="宋体" w:cs="宋体"/>
          <w:b/>
          <w:color w:val="000000"/>
          <w:sz w:val="24"/>
        </w:rPr>
      </w:pPr>
      <w:r>
        <w:rPr>
          <w:rFonts w:hint="eastAsia" w:ascii="宋体" w:hAnsi="宋体" w:cs="宋体"/>
          <w:b/>
          <w:color w:val="000000"/>
          <w:sz w:val="24"/>
        </w:rPr>
        <w:t xml:space="preserve">学生干部：                </w:t>
      </w:r>
      <w:r>
        <w:rPr>
          <w:rFonts w:hint="eastAsia" w:ascii="宋体" w:hAnsi="宋体" w:cs="宋体"/>
          <w:b/>
          <w:color w:val="000000"/>
          <w:sz w:val="24"/>
          <w:lang w:val="en-US" w:eastAsia="zh-CN"/>
        </w:rPr>
        <w:t xml:space="preserve">        </w:t>
      </w:r>
      <w:r>
        <w:rPr>
          <w:rFonts w:hint="eastAsia" w:ascii="宋体" w:hAnsi="宋体" w:cs="宋体"/>
          <w:b/>
          <w:color w:val="000000"/>
          <w:sz w:val="24"/>
        </w:rPr>
        <w:t>所在部门</w:t>
      </w:r>
      <w:r>
        <w:rPr>
          <w:rFonts w:hint="eastAsia" w:ascii="宋体" w:hAnsi="宋体" w:cs="宋体"/>
          <w:b/>
          <w:color w:val="000000"/>
          <w:sz w:val="24"/>
          <w:lang w:eastAsia="zh-CN"/>
        </w:rPr>
        <w:t>（</w:t>
      </w:r>
      <w:r>
        <w:rPr>
          <w:rFonts w:hint="eastAsia" w:ascii="宋体" w:hAnsi="宋体" w:cs="宋体"/>
          <w:b/>
          <w:color w:val="000000"/>
          <w:sz w:val="24"/>
          <w:lang w:val="en-US" w:eastAsia="zh-CN"/>
        </w:rPr>
        <w:t>班级</w:t>
      </w:r>
      <w:r>
        <w:rPr>
          <w:rFonts w:hint="eastAsia" w:ascii="宋体" w:hAnsi="宋体" w:cs="宋体"/>
          <w:b/>
          <w:color w:val="000000"/>
          <w:sz w:val="24"/>
          <w:lang w:eastAsia="zh-CN"/>
        </w:rPr>
        <w:t>）</w:t>
      </w:r>
      <w:r>
        <w:rPr>
          <w:rFonts w:hint="eastAsia" w:ascii="宋体" w:hAnsi="宋体" w:cs="宋体"/>
          <w:b/>
          <w:color w:val="000000"/>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723" w:firstLineChars="300"/>
        <w:textAlignment w:val="auto"/>
        <w:outlineLvl w:val="9"/>
        <w:rPr>
          <w:rFonts w:hint="eastAsia" w:ascii="宋体" w:hAnsi="宋体" w:cs="宋体"/>
          <w:b/>
          <w:color w:val="000000"/>
          <w:sz w:val="24"/>
        </w:rPr>
      </w:pPr>
    </w:p>
    <w:tbl>
      <w:tblPr>
        <w:tblStyle w:val="5"/>
        <w:tblW w:w="8368" w:type="dxa"/>
        <w:tblInd w:w="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200"/>
        <w:gridCol w:w="1170"/>
        <w:gridCol w:w="5175"/>
        <w:gridCol w:w="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37" w:hRule="atLeast"/>
        </w:trPr>
        <w:tc>
          <w:tcPr>
            <w:tcW w:w="12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评分项</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评分类别</w:t>
            </w:r>
          </w:p>
        </w:tc>
        <w:tc>
          <w:tcPr>
            <w:tcW w:w="517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考核指标细则</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宋体"/>
                <w:b/>
                <w:bCs/>
                <w:color w:val="000000"/>
                <w:kern w:val="0"/>
                <w:sz w:val="28"/>
                <w:szCs w:val="28"/>
                <w:lang w:eastAsia="zh-CN"/>
              </w:rPr>
            </w:pPr>
            <w:r>
              <w:rPr>
                <w:rFonts w:hint="eastAsia" w:ascii="仿宋" w:hAnsi="仿宋" w:eastAsia="仿宋" w:cs="宋体"/>
                <w:b/>
                <w:bCs/>
                <w:color w:val="000000"/>
                <w:kern w:val="0"/>
                <w:sz w:val="28"/>
                <w:szCs w:val="28"/>
                <w:lang w:val="en-US" w:eastAsia="zh-CN"/>
              </w:rPr>
              <w:t>打分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120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思想品德10分</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加分</w:t>
            </w:r>
          </w:p>
        </w:tc>
        <w:tc>
          <w:tcPr>
            <w:tcW w:w="5175"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所在宿舍卫生成绩连续3次高于95分，加2分</w:t>
            </w:r>
            <w:r>
              <w:rPr>
                <w:rFonts w:hint="eastAsia" w:ascii="仿宋" w:hAnsi="仿宋" w:eastAsia="仿宋" w:cs="宋体"/>
                <w:i/>
                <w:iCs/>
                <w:color w:val="000000"/>
                <w:kern w:val="0"/>
                <w:sz w:val="24"/>
                <w:szCs w:val="28"/>
                <w:lang w:eastAsia="zh-CN"/>
              </w:rPr>
              <w:t>（</w:t>
            </w:r>
            <w:r>
              <w:rPr>
                <w:rFonts w:hint="eastAsia" w:ascii="仿宋" w:hAnsi="仿宋" w:eastAsia="仿宋" w:cs="宋体"/>
                <w:i/>
                <w:iCs/>
                <w:color w:val="000000"/>
                <w:kern w:val="0"/>
                <w:sz w:val="24"/>
                <w:szCs w:val="28"/>
                <w:lang w:val="en-US" w:eastAsia="zh-CN"/>
              </w:rPr>
              <w:t>宿管部出具证明</w:t>
            </w:r>
            <w:r>
              <w:rPr>
                <w:rFonts w:hint="eastAsia" w:ascii="仿宋" w:hAnsi="仿宋" w:eastAsia="仿宋" w:cs="宋体"/>
                <w:i/>
                <w:iCs/>
                <w:color w:val="000000"/>
                <w:kern w:val="0"/>
                <w:sz w:val="24"/>
                <w:szCs w:val="28"/>
                <w:lang w:eastAsia="zh-CN"/>
              </w:rPr>
              <w:t>）</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5" w:hRule="atLeast"/>
        </w:trPr>
        <w:tc>
          <w:tcPr>
            <w:tcW w:w="12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减分</w:t>
            </w:r>
          </w:p>
        </w:tc>
        <w:tc>
          <w:tcPr>
            <w:tcW w:w="5175"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2"/>
              </w:rPr>
              <w:t>所在宿舍卫生成绩低于90分，扣2分/次</w:t>
            </w:r>
            <w:r>
              <w:rPr>
                <w:rFonts w:hint="eastAsia" w:ascii="仿宋" w:hAnsi="仿宋" w:eastAsia="仿宋" w:cs="宋体"/>
                <w:i/>
                <w:iCs/>
                <w:color w:val="000000"/>
                <w:kern w:val="0"/>
                <w:sz w:val="22"/>
                <w:lang w:eastAsia="zh-CN"/>
              </w:rPr>
              <w:t>（</w:t>
            </w:r>
            <w:r>
              <w:rPr>
                <w:rFonts w:hint="eastAsia" w:ascii="仿宋" w:hAnsi="仿宋" w:eastAsia="仿宋" w:cs="宋体"/>
                <w:i/>
                <w:iCs/>
                <w:color w:val="000000"/>
                <w:kern w:val="0"/>
                <w:sz w:val="22"/>
                <w:lang w:val="en-US" w:eastAsia="zh-CN"/>
              </w:rPr>
              <w:t>宿管部出具证明</w:t>
            </w:r>
            <w:r>
              <w:rPr>
                <w:rFonts w:hint="eastAsia" w:ascii="仿宋" w:hAnsi="仿宋" w:eastAsia="仿宋" w:cs="宋体"/>
                <w:i/>
                <w:iCs/>
                <w:color w:val="000000"/>
                <w:kern w:val="0"/>
                <w:sz w:val="22"/>
                <w:lang w:eastAsia="zh-CN"/>
              </w:rPr>
              <w:t>）</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62" w:hRule="atLeast"/>
        </w:trPr>
        <w:tc>
          <w:tcPr>
            <w:tcW w:w="120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学习</w:t>
            </w:r>
            <w:r>
              <w:rPr>
                <w:rFonts w:hint="eastAsia" w:ascii="仿宋" w:hAnsi="仿宋" w:eastAsia="仿宋" w:cs="宋体"/>
                <w:b/>
                <w:bCs/>
                <w:color w:val="000000"/>
                <w:kern w:val="0"/>
                <w:sz w:val="28"/>
                <w:szCs w:val="28"/>
                <w:lang w:val="en-US" w:eastAsia="zh-CN"/>
              </w:rPr>
              <w:t>能力</w:t>
            </w:r>
            <w:r>
              <w:rPr>
                <w:rFonts w:hint="eastAsia" w:ascii="仿宋" w:hAnsi="仿宋" w:eastAsia="仿宋" w:cs="宋体"/>
                <w:b/>
                <w:bCs/>
                <w:color w:val="000000"/>
                <w:kern w:val="0"/>
                <w:sz w:val="28"/>
                <w:szCs w:val="28"/>
              </w:rPr>
              <w:br w:type="textWrapping"/>
            </w:r>
            <w:r>
              <w:rPr>
                <w:rFonts w:hint="eastAsia" w:ascii="仿宋" w:hAnsi="仿宋" w:eastAsia="仿宋" w:cs="宋体"/>
                <w:b/>
                <w:bCs/>
                <w:color w:val="000000"/>
                <w:kern w:val="0"/>
                <w:sz w:val="28"/>
                <w:szCs w:val="28"/>
              </w:rPr>
              <w:t>2</w:t>
            </w:r>
            <w:r>
              <w:rPr>
                <w:rFonts w:hint="eastAsia" w:ascii="仿宋" w:hAnsi="仿宋" w:eastAsia="仿宋" w:cs="宋体"/>
                <w:b/>
                <w:bCs/>
                <w:color w:val="000000"/>
                <w:kern w:val="0"/>
                <w:sz w:val="28"/>
                <w:szCs w:val="28"/>
                <w:lang w:val="en-US" w:eastAsia="zh-CN"/>
              </w:rPr>
              <w:t>0</w:t>
            </w:r>
            <w:r>
              <w:rPr>
                <w:rFonts w:hint="eastAsia" w:ascii="仿宋" w:hAnsi="仿宋" w:eastAsia="仿宋" w:cs="宋体"/>
                <w:b/>
                <w:bCs/>
                <w:color w:val="000000"/>
                <w:kern w:val="0"/>
                <w:sz w:val="28"/>
                <w:szCs w:val="28"/>
              </w:rPr>
              <w:t>分</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基本分</w:t>
            </w:r>
          </w:p>
        </w:tc>
        <w:tc>
          <w:tcPr>
            <w:tcW w:w="5175"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（1）学业成绩居班级前10%，得</w:t>
            </w:r>
            <w:r>
              <w:rPr>
                <w:rFonts w:hint="eastAsia" w:ascii="仿宋" w:hAnsi="仿宋" w:eastAsia="仿宋" w:cs="宋体"/>
                <w:color w:val="000000"/>
                <w:kern w:val="0"/>
                <w:sz w:val="24"/>
                <w:szCs w:val="28"/>
                <w:lang w:val="en-US" w:eastAsia="zh-CN"/>
              </w:rPr>
              <w:t>20</w:t>
            </w:r>
            <w:r>
              <w:rPr>
                <w:rFonts w:hint="eastAsia" w:ascii="仿宋" w:hAnsi="仿宋" w:eastAsia="仿宋" w:cs="宋体"/>
                <w:color w:val="000000"/>
                <w:kern w:val="0"/>
                <w:sz w:val="24"/>
                <w:szCs w:val="28"/>
              </w:rPr>
              <w:t>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（2）学业成绩居班级10%-20%，得1</w:t>
            </w:r>
            <w:r>
              <w:rPr>
                <w:rFonts w:hint="eastAsia" w:ascii="仿宋" w:hAnsi="仿宋" w:eastAsia="仿宋" w:cs="宋体"/>
                <w:color w:val="000000"/>
                <w:kern w:val="0"/>
                <w:sz w:val="24"/>
                <w:szCs w:val="28"/>
                <w:lang w:val="en-US" w:eastAsia="zh-CN"/>
              </w:rPr>
              <w:t>6</w:t>
            </w:r>
            <w:r>
              <w:rPr>
                <w:rFonts w:hint="eastAsia" w:ascii="仿宋" w:hAnsi="仿宋" w:eastAsia="仿宋" w:cs="宋体"/>
                <w:color w:val="000000"/>
                <w:kern w:val="0"/>
                <w:sz w:val="24"/>
                <w:szCs w:val="28"/>
              </w:rPr>
              <w:t>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（3）学业成绩居班级20%-30%，得</w:t>
            </w:r>
            <w:r>
              <w:rPr>
                <w:rFonts w:hint="eastAsia" w:ascii="仿宋" w:hAnsi="仿宋" w:eastAsia="仿宋" w:cs="宋体"/>
                <w:color w:val="000000"/>
                <w:kern w:val="0"/>
                <w:sz w:val="24"/>
                <w:szCs w:val="28"/>
                <w:lang w:val="en-US" w:eastAsia="zh-CN"/>
              </w:rPr>
              <w:t>12</w:t>
            </w:r>
            <w:r>
              <w:rPr>
                <w:rFonts w:hint="eastAsia" w:ascii="仿宋" w:hAnsi="仿宋" w:eastAsia="仿宋" w:cs="宋体"/>
                <w:color w:val="000000"/>
                <w:kern w:val="0"/>
                <w:sz w:val="24"/>
                <w:szCs w:val="28"/>
              </w:rPr>
              <w:t>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（4）学业成绩居班级30%-</w:t>
            </w:r>
            <w:r>
              <w:rPr>
                <w:rFonts w:hint="eastAsia" w:ascii="仿宋" w:hAnsi="仿宋" w:eastAsia="仿宋" w:cs="宋体"/>
                <w:color w:val="000000"/>
                <w:kern w:val="0"/>
                <w:sz w:val="24"/>
                <w:szCs w:val="28"/>
                <w:lang w:val="en-US" w:eastAsia="zh-CN"/>
              </w:rPr>
              <w:t>5</w:t>
            </w:r>
            <w:r>
              <w:rPr>
                <w:rFonts w:hint="eastAsia" w:ascii="仿宋" w:hAnsi="仿宋" w:eastAsia="仿宋" w:cs="宋体"/>
                <w:color w:val="000000"/>
                <w:kern w:val="0"/>
                <w:sz w:val="24"/>
                <w:szCs w:val="28"/>
              </w:rPr>
              <w:t>0%，得</w:t>
            </w:r>
            <w:r>
              <w:rPr>
                <w:rFonts w:hint="eastAsia" w:ascii="仿宋" w:hAnsi="仿宋" w:eastAsia="仿宋" w:cs="宋体"/>
                <w:color w:val="000000"/>
                <w:kern w:val="0"/>
                <w:sz w:val="24"/>
                <w:szCs w:val="28"/>
                <w:lang w:val="en-US" w:eastAsia="zh-CN"/>
              </w:rPr>
              <w:t>8</w:t>
            </w:r>
            <w:r>
              <w:rPr>
                <w:rFonts w:hint="eastAsia" w:ascii="仿宋" w:hAnsi="仿宋" w:eastAsia="仿宋" w:cs="宋体"/>
                <w:color w:val="000000"/>
                <w:kern w:val="0"/>
                <w:sz w:val="24"/>
                <w:szCs w:val="28"/>
              </w:rPr>
              <w:t>分</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7" w:hRule="atLeast"/>
        </w:trPr>
        <w:tc>
          <w:tcPr>
            <w:tcW w:w="12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减分</w:t>
            </w:r>
          </w:p>
        </w:tc>
        <w:tc>
          <w:tcPr>
            <w:tcW w:w="5175"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学业成绩低于班级50%或出现不及格课程，扣</w:t>
            </w:r>
            <w:r>
              <w:rPr>
                <w:rFonts w:hint="eastAsia" w:ascii="仿宋" w:hAnsi="仿宋" w:eastAsia="仿宋" w:cs="宋体"/>
                <w:color w:val="000000"/>
                <w:kern w:val="0"/>
                <w:sz w:val="24"/>
                <w:szCs w:val="28"/>
                <w:lang w:val="en-US" w:eastAsia="zh-CN"/>
              </w:rPr>
              <w:t>20</w:t>
            </w:r>
            <w:r>
              <w:rPr>
                <w:rFonts w:hint="eastAsia" w:ascii="仿宋" w:hAnsi="仿宋" w:eastAsia="仿宋" w:cs="宋体"/>
                <w:color w:val="000000"/>
                <w:kern w:val="0"/>
                <w:sz w:val="24"/>
                <w:szCs w:val="28"/>
              </w:rPr>
              <w:t>分</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0" w:hRule="atLeast"/>
        </w:trPr>
        <w:tc>
          <w:tcPr>
            <w:tcW w:w="120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lang w:val="en-US" w:eastAsia="zh-CN"/>
              </w:rPr>
              <w:t>日常表现</w:t>
            </w:r>
            <w:r>
              <w:rPr>
                <w:rFonts w:hint="eastAsia" w:ascii="仿宋" w:hAnsi="仿宋" w:eastAsia="仿宋" w:cs="宋体"/>
                <w:b/>
                <w:bCs/>
                <w:color w:val="000000"/>
                <w:kern w:val="0"/>
                <w:sz w:val="28"/>
                <w:szCs w:val="28"/>
              </w:rPr>
              <w:br w:type="textWrapping"/>
            </w:r>
            <w:r>
              <w:rPr>
                <w:rFonts w:hint="eastAsia" w:ascii="仿宋" w:hAnsi="仿宋" w:eastAsia="仿宋" w:cs="宋体"/>
                <w:b/>
                <w:bCs/>
                <w:color w:val="000000"/>
                <w:kern w:val="0"/>
                <w:sz w:val="28"/>
                <w:szCs w:val="28"/>
              </w:rPr>
              <w:t>2</w:t>
            </w:r>
            <w:r>
              <w:rPr>
                <w:rFonts w:hint="eastAsia" w:ascii="仿宋" w:hAnsi="仿宋" w:eastAsia="仿宋" w:cs="宋体"/>
                <w:b/>
                <w:bCs/>
                <w:color w:val="000000"/>
                <w:kern w:val="0"/>
                <w:sz w:val="28"/>
                <w:szCs w:val="28"/>
                <w:lang w:val="en-US" w:eastAsia="zh-CN"/>
              </w:rPr>
              <w:t>5</w:t>
            </w:r>
            <w:r>
              <w:rPr>
                <w:rFonts w:hint="eastAsia" w:ascii="仿宋" w:hAnsi="仿宋" w:eastAsia="仿宋" w:cs="宋体"/>
                <w:b/>
                <w:bCs/>
                <w:color w:val="000000"/>
                <w:kern w:val="0"/>
                <w:sz w:val="28"/>
                <w:szCs w:val="28"/>
              </w:rPr>
              <w:t>分</w:t>
            </w:r>
          </w:p>
        </w:tc>
        <w:tc>
          <w:tcPr>
            <w:tcW w:w="117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减分</w:t>
            </w:r>
          </w:p>
        </w:tc>
        <w:tc>
          <w:tcPr>
            <w:tcW w:w="5175"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工作例会、院校大型活动中，无故缺席扣3分／次，无故迟到扣2分/次,中途离场扣2分/次，请假不扣分，请假超过两次视为缺席扣3分/次</w:t>
            </w:r>
            <w:r>
              <w:rPr>
                <w:rFonts w:hint="eastAsia" w:ascii="仿宋" w:hAnsi="仿宋" w:eastAsia="仿宋" w:cs="宋体"/>
                <w:i/>
                <w:iCs/>
                <w:color w:val="000000"/>
                <w:kern w:val="0"/>
                <w:sz w:val="24"/>
                <w:szCs w:val="28"/>
                <w:lang w:eastAsia="zh-CN"/>
              </w:rPr>
              <w:t>（</w:t>
            </w:r>
            <w:r>
              <w:rPr>
                <w:rFonts w:hint="eastAsia" w:ascii="仿宋" w:hAnsi="仿宋" w:eastAsia="仿宋" w:cs="宋体"/>
                <w:i/>
                <w:iCs/>
                <w:color w:val="000000"/>
                <w:kern w:val="0"/>
                <w:sz w:val="24"/>
                <w:szCs w:val="28"/>
                <w:lang w:val="en-US" w:eastAsia="zh-CN"/>
              </w:rPr>
              <w:t>秘书处、辅导员助理出具考勤表等证明</w:t>
            </w:r>
            <w:r>
              <w:rPr>
                <w:rFonts w:hint="eastAsia" w:ascii="仿宋" w:hAnsi="仿宋" w:eastAsia="仿宋" w:cs="宋体"/>
                <w:i/>
                <w:iCs/>
                <w:color w:val="000000"/>
                <w:kern w:val="0"/>
                <w:sz w:val="24"/>
                <w:szCs w:val="28"/>
                <w:lang w:eastAsia="zh-CN"/>
              </w:rPr>
              <w:t>）</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9" w:hRule="atLeast"/>
        </w:trPr>
        <w:tc>
          <w:tcPr>
            <w:tcW w:w="12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仿宋" w:hAnsi="仿宋" w:eastAsia="仿宋" w:cs="宋体"/>
                <w:b/>
                <w:bCs/>
                <w:color w:val="000000"/>
                <w:kern w:val="0"/>
                <w:sz w:val="28"/>
                <w:szCs w:val="28"/>
              </w:rPr>
            </w:pPr>
          </w:p>
        </w:tc>
        <w:tc>
          <w:tcPr>
            <w:tcW w:w="5175"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宋体"/>
                <w:color w:val="000000"/>
                <w:kern w:val="0"/>
                <w:sz w:val="24"/>
                <w:szCs w:val="28"/>
                <w:lang w:eastAsia="zh-CN"/>
              </w:rPr>
            </w:pPr>
            <w:r>
              <w:rPr>
                <w:rFonts w:hint="eastAsia" w:ascii="仿宋" w:hAnsi="仿宋" w:eastAsia="仿宋" w:cs="宋体"/>
                <w:color w:val="000000"/>
                <w:kern w:val="0"/>
                <w:sz w:val="24"/>
                <w:szCs w:val="28"/>
              </w:rPr>
              <w:t>课堂考勤中，迟到早退扣1分</w:t>
            </w:r>
            <w:r>
              <w:rPr>
                <w:rFonts w:hint="eastAsia" w:ascii="仿宋" w:hAnsi="仿宋" w:eastAsia="仿宋" w:cs="宋体"/>
                <w:color w:val="000000"/>
                <w:kern w:val="0"/>
                <w:sz w:val="24"/>
                <w:szCs w:val="28"/>
                <w:lang w:val="en-US" w:eastAsia="zh-CN"/>
              </w:rPr>
              <w:t>/次</w:t>
            </w:r>
            <w:r>
              <w:rPr>
                <w:rFonts w:hint="eastAsia" w:ascii="仿宋" w:hAnsi="仿宋" w:eastAsia="仿宋" w:cs="宋体"/>
                <w:color w:val="000000"/>
                <w:kern w:val="0"/>
                <w:sz w:val="24"/>
                <w:szCs w:val="28"/>
              </w:rPr>
              <w:t>，旷课扣3分</w:t>
            </w:r>
            <w:r>
              <w:rPr>
                <w:rFonts w:hint="eastAsia" w:ascii="仿宋" w:hAnsi="仿宋" w:eastAsia="仿宋" w:cs="宋体"/>
                <w:color w:val="000000"/>
                <w:kern w:val="0"/>
                <w:sz w:val="24"/>
                <w:szCs w:val="28"/>
                <w:lang w:val="en-US" w:eastAsia="zh-CN"/>
              </w:rPr>
              <w:t>/次</w:t>
            </w:r>
            <w:r>
              <w:rPr>
                <w:rFonts w:hint="eastAsia" w:ascii="仿宋" w:hAnsi="仿宋" w:eastAsia="仿宋" w:cs="宋体"/>
                <w:i/>
                <w:iCs/>
                <w:color w:val="000000"/>
                <w:kern w:val="0"/>
                <w:sz w:val="24"/>
                <w:szCs w:val="28"/>
                <w:lang w:eastAsia="zh-CN"/>
              </w:rPr>
              <w:t>（</w:t>
            </w:r>
            <w:r>
              <w:rPr>
                <w:rFonts w:hint="eastAsia" w:ascii="仿宋" w:hAnsi="仿宋" w:eastAsia="仿宋" w:cs="宋体"/>
                <w:i/>
                <w:iCs/>
                <w:color w:val="000000"/>
                <w:kern w:val="0"/>
                <w:sz w:val="24"/>
                <w:szCs w:val="28"/>
                <w:lang w:val="en-US" w:eastAsia="zh-CN"/>
              </w:rPr>
              <w:t>学习部出具考勤证明</w:t>
            </w:r>
            <w:r>
              <w:rPr>
                <w:rFonts w:hint="eastAsia" w:ascii="仿宋" w:hAnsi="仿宋" w:eastAsia="仿宋" w:cs="宋体"/>
                <w:i/>
                <w:iCs/>
                <w:color w:val="000000"/>
                <w:kern w:val="0"/>
                <w:sz w:val="24"/>
                <w:szCs w:val="28"/>
                <w:lang w:eastAsia="zh-CN"/>
              </w:rPr>
              <w:t>）</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 w:hRule="atLeast"/>
        </w:trPr>
        <w:tc>
          <w:tcPr>
            <w:tcW w:w="12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b/>
                <w:bCs/>
                <w:color w:val="000000"/>
                <w:kern w:val="0"/>
                <w:sz w:val="28"/>
                <w:szCs w:val="28"/>
              </w:rPr>
            </w:pPr>
          </w:p>
        </w:tc>
        <w:tc>
          <w:tcPr>
            <w:tcW w:w="5175"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4"/>
                <w:szCs w:val="28"/>
              </w:rPr>
            </w:pPr>
            <w:r>
              <w:rPr>
                <w:rFonts w:hint="eastAsia" w:ascii="仿宋" w:hAnsi="仿宋" w:eastAsia="仿宋" w:cs="宋体"/>
                <w:color w:val="000000"/>
                <w:kern w:val="0"/>
                <w:sz w:val="24"/>
                <w:szCs w:val="28"/>
              </w:rPr>
              <w:t>查寝中，夜不归宿，扣</w:t>
            </w:r>
            <w:r>
              <w:rPr>
                <w:rFonts w:hint="eastAsia" w:ascii="仿宋" w:hAnsi="仿宋" w:eastAsia="仿宋" w:cs="宋体"/>
                <w:color w:val="000000"/>
                <w:kern w:val="0"/>
                <w:sz w:val="24"/>
                <w:szCs w:val="28"/>
                <w:lang w:val="en-US" w:eastAsia="zh-CN"/>
              </w:rPr>
              <w:t>10</w:t>
            </w:r>
            <w:r>
              <w:rPr>
                <w:rFonts w:hint="eastAsia" w:ascii="仿宋" w:hAnsi="仿宋" w:eastAsia="仿宋" w:cs="宋体"/>
                <w:color w:val="000000"/>
                <w:kern w:val="0"/>
                <w:sz w:val="24"/>
                <w:szCs w:val="28"/>
              </w:rPr>
              <w:t>分/次，</w:t>
            </w:r>
            <w:r>
              <w:rPr>
                <w:rFonts w:hint="eastAsia" w:ascii="仿宋" w:hAnsi="仿宋" w:eastAsia="仿宋" w:cs="宋体"/>
                <w:color w:val="000000"/>
                <w:kern w:val="0"/>
                <w:sz w:val="24"/>
                <w:szCs w:val="28"/>
                <w:lang w:val="en-US" w:eastAsia="zh-CN"/>
              </w:rPr>
              <w:t>3次及以上者</w:t>
            </w:r>
            <w:r>
              <w:rPr>
                <w:rFonts w:hint="eastAsia" w:ascii="仿宋" w:hAnsi="仿宋" w:eastAsia="仿宋" w:cs="宋体"/>
                <w:color w:val="000000"/>
                <w:kern w:val="0"/>
                <w:sz w:val="24"/>
                <w:szCs w:val="28"/>
                <w:lang w:eastAsia="zh-CN"/>
              </w:rPr>
              <w:t>建议</w:t>
            </w:r>
            <w:r>
              <w:rPr>
                <w:rFonts w:hint="eastAsia" w:ascii="仿宋" w:hAnsi="仿宋" w:eastAsia="仿宋" w:cs="宋体"/>
                <w:color w:val="000000"/>
                <w:kern w:val="0"/>
                <w:sz w:val="24"/>
                <w:szCs w:val="28"/>
                <w:lang w:val="en-US" w:eastAsia="zh-CN"/>
              </w:rPr>
              <w:t>提交所在部门（班级）大会给予撤职处分，</w:t>
            </w:r>
            <w:r>
              <w:rPr>
                <w:rFonts w:hint="eastAsia" w:ascii="仿宋" w:hAnsi="仿宋" w:eastAsia="仿宋" w:cs="宋体"/>
                <w:color w:val="000000"/>
                <w:kern w:val="0"/>
                <w:sz w:val="24"/>
                <w:szCs w:val="28"/>
              </w:rPr>
              <w:t>晚归扣</w:t>
            </w:r>
            <w:r>
              <w:rPr>
                <w:rFonts w:hint="eastAsia" w:ascii="仿宋" w:hAnsi="仿宋" w:eastAsia="仿宋" w:cs="宋体"/>
                <w:color w:val="000000"/>
                <w:kern w:val="0"/>
                <w:sz w:val="24"/>
                <w:szCs w:val="28"/>
                <w:lang w:val="en-US" w:eastAsia="zh-CN"/>
              </w:rPr>
              <w:t>2</w:t>
            </w:r>
            <w:r>
              <w:rPr>
                <w:rFonts w:hint="eastAsia" w:ascii="仿宋" w:hAnsi="仿宋" w:eastAsia="仿宋" w:cs="宋体"/>
                <w:color w:val="000000"/>
                <w:kern w:val="0"/>
                <w:sz w:val="24"/>
                <w:szCs w:val="28"/>
              </w:rPr>
              <w:t>分/次</w:t>
            </w:r>
            <w:r>
              <w:rPr>
                <w:rFonts w:hint="eastAsia" w:ascii="仿宋" w:hAnsi="仿宋" w:eastAsia="仿宋" w:cs="宋体"/>
                <w:i/>
                <w:iCs/>
                <w:color w:val="000000"/>
                <w:kern w:val="0"/>
                <w:sz w:val="24"/>
                <w:szCs w:val="28"/>
                <w:lang w:eastAsia="zh-CN"/>
              </w:rPr>
              <w:t>（</w:t>
            </w:r>
            <w:r>
              <w:rPr>
                <w:rFonts w:hint="eastAsia" w:ascii="仿宋" w:hAnsi="仿宋" w:eastAsia="仿宋" w:cs="宋体"/>
                <w:i/>
                <w:iCs/>
                <w:color w:val="000000"/>
                <w:kern w:val="0"/>
                <w:sz w:val="24"/>
                <w:szCs w:val="28"/>
                <w:lang w:val="en-US" w:eastAsia="zh-CN"/>
              </w:rPr>
              <w:t>安全部出具证明</w:t>
            </w:r>
            <w:r>
              <w:rPr>
                <w:rFonts w:hint="eastAsia" w:ascii="仿宋" w:hAnsi="仿宋" w:eastAsia="仿宋" w:cs="宋体"/>
                <w:i/>
                <w:iCs/>
                <w:color w:val="000000"/>
                <w:kern w:val="0"/>
                <w:sz w:val="24"/>
                <w:szCs w:val="28"/>
                <w:lang w:eastAsia="zh-CN"/>
              </w:rPr>
              <w:t>）</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 w:hAnsi="仿宋" w:eastAsia="仿宋" w:cs="宋体"/>
                <w:color w:val="000000"/>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b w:val="0"/>
          <w:bCs/>
          <w:sz w:val="36"/>
          <w:szCs w:val="36"/>
          <w:lang w:val="en-US" w:eastAsia="zh-CN"/>
        </w:rPr>
      </w:pPr>
      <w:r>
        <w:rPr>
          <w:rFonts w:hint="eastAsia" w:ascii="仿宋" w:hAnsi="仿宋" w:eastAsia="仿宋" w:cs="宋体"/>
          <w:b w:val="0"/>
          <w:bCs/>
          <w:i w:val="0"/>
          <w:iCs w:val="0"/>
          <w:color w:val="000000"/>
          <w:kern w:val="0"/>
          <w:sz w:val="22"/>
        </w:rPr>
        <w:t>注</w:t>
      </w:r>
      <w:r>
        <w:rPr>
          <w:rFonts w:ascii="仿宋" w:hAnsi="仿宋" w:eastAsia="仿宋" w:cs="宋体"/>
          <w:b w:val="0"/>
          <w:bCs/>
          <w:color w:val="000000"/>
          <w:kern w:val="0"/>
          <w:sz w:val="22"/>
        </w:rPr>
        <w:t>：</w:t>
      </w:r>
      <w:r>
        <w:rPr>
          <w:rFonts w:hint="eastAsia" w:ascii="仿宋" w:hAnsi="仿宋" w:eastAsia="仿宋" w:cs="宋体"/>
          <w:b w:val="0"/>
          <w:bCs/>
          <w:color w:val="000000"/>
          <w:kern w:val="0"/>
          <w:sz w:val="22"/>
          <w:lang w:val="en-US" w:eastAsia="zh-CN"/>
        </w:rPr>
        <w:t>此表依据平时表现的客观量化记录填写，减分使用负数表示。</w:t>
      </w:r>
    </w:p>
    <w:p>
      <w:pPr>
        <w:widowControl/>
        <w:jc w:val="center"/>
        <w:rPr>
          <w:rFonts w:hint="eastAsia" w:ascii="仿宋" w:hAnsi="仿宋" w:eastAsia="仿宋" w:cs="仿宋"/>
          <w:b/>
          <w:bCs/>
          <w:sz w:val="36"/>
          <w:szCs w:val="36"/>
        </w:rPr>
      </w:pPr>
      <w:r>
        <w:rPr>
          <w:rFonts w:hint="eastAsia" w:ascii="仿宋" w:hAnsi="仿宋" w:eastAsia="仿宋" w:cs="仿宋"/>
          <w:b/>
          <w:bCs/>
          <w:sz w:val="36"/>
          <w:szCs w:val="36"/>
        </w:rPr>
        <w:br w:type="page"/>
      </w:r>
    </w:p>
    <w:p>
      <w:pPr>
        <w:widowControl/>
        <w:jc w:val="center"/>
        <w:rPr>
          <w:rFonts w:ascii="仿宋" w:hAnsi="仿宋" w:eastAsia="仿宋" w:cs="仿宋"/>
          <w:b/>
          <w:bCs/>
          <w:sz w:val="36"/>
          <w:szCs w:val="36"/>
        </w:rPr>
      </w:pPr>
      <w:r>
        <w:rPr>
          <w:rFonts w:hint="eastAsia" w:ascii="仿宋" w:hAnsi="仿宋" w:eastAsia="仿宋" w:cs="仿宋"/>
          <w:b/>
          <w:bCs/>
          <w:sz w:val="36"/>
          <w:szCs w:val="36"/>
        </w:rPr>
        <w:t>建筑工程学院学生干部在校表现鉴定表</w:t>
      </w:r>
    </w:p>
    <w:p>
      <w:pPr>
        <w:spacing w:line="300" w:lineRule="exact"/>
        <w:rPr>
          <w:rFonts w:ascii="宋体" w:hAnsi="宋体" w:cs="宋体"/>
          <w:b/>
          <w:color w:val="000000"/>
          <w:sz w:val="32"/>
          <w:szCs w:val="32"/>
        </w:rPr>
      </w:pPr>
    </w:p>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38"/>
        <w:gridCol w:w="1247"/>
        <w:gridCol w:w="1428"/>
        <w:gridCol w:w="1487"/>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418" w:type="dxa"/>
            <w:gridSpan w:val="2"/>
          </w:tcPr>
          <w:p>
            <w:pPr>
              <w:jc w:val="center"/>
              <w:rPr>
                <w:rFonts w:ascii="宋体" w:hAnsi="宋体"/>
                <w:sz w:val="28"/>
                <w:szCs w:val="28"/>
              </w:rPr>
            </w:pPr>
            <w:r>
              <w:rPr>
                <w:rFonts w:hint="eastAsia" w:ascii="宋体" w:hAnsi="宋体"/>
                <w:sz w:val="28"/>
                <w:szCs w:val="28"/>
              </w:rPr>
              <w:t>姓名</w:t>
            </w:r>
          </w:p>
        </w:tc>
        <w:tc>
          <w:tcPr>
            <w:tcW w:w="1247" w:type="dxa"/>
          </w:tcPr>
          <w:p>
            <w:pPr>
              <w:jc w:val="center"/>
              <w:rPr>
                <w:rFonts w:ascii="宋体" w:hAnsi="宋体"/>
                <w:sz w:val="28"/>
                <w:szCs w:val="28"/>
              </w:rPr>
            </w:pPr>
          </w:p>
        </w:tc>
        <w:tc>
          <w:tcPr>
            <w:tcW w:w="1428" w:type="dxa"/>
          </w:tcPr>
          <w:p>
            <w:pPr>
              <w:jc w:val="center"/>
              <w:rPr>
                <w:rFonts w:ascii="宋体" w:hAnsi="宋体"/>
                <w:sz w:val="28"/>
                <w:szCs w:val="28"/>
              </w:rPr>
            </w:pPr>
            <w:r>
              <w:rPr>
                <w:rFonts w:hint="eastAsia" w:ascii="宋体" w:hAnsi="宋体"/>
                <w:sz w:val="28"/>
                <w:szCs w:val="28"/>
              </w:rPr>
              <w:t>性别</w:t>
            </w:r>
          </w:p>
        </w:tc>
        <w:tc>
          <w:tcPr>
            <w:tcW w:w="1487" w:type="dxa"/>
          </w:tcPr>
          <w:p>
            <w:pPr>
              <w:jc w:val="center"/>
              <w:rPr>
                <w:rFonts w:ascii="宋体" w:hAnsi="宋体"/>
                <w:sz w:val="28"/>
                <w:szCs w:val="28"/>
              </w:rPr>
            </w:pPr>
          </w:p>
        </w:tc>
        <w:tc>
          <w:tcPr>
            <w:tcW w:w="1620" w:type="dxa"/>
          </w:tcPr>
          <w:p>
            <w:pPr>
              <w:jc w:val="center"/>
              <w:rPr>
                <w:rFonts w:ascii="宋体" w:hAnsi="宋体"/>
                <w:sz w:val="28"/>
                <w:szCs w:val="28"/>
              </w:rPr>
            </w:pPr>
            <w:r>
              <w:rPr>
                <w:rFonts w:hint="eastAsia" w:ascii="宋体" w:hAnsi="宋体"/>
                <w:sz w:val="28"/>
                <w:szCs w:val="28"/>
              </w:rPr>
              <w:t>出生年月</w:t>
            </w:r>
          </w:p>
        </w:tc>
        <w:tc>
          <w:tcPr>
            <w:tcW w:w="1440"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418" w:type="dxa"/>
            <w:gridSpan w:val="2"/>
          </w:tcPr>
          <w:p>
            <w:pPr>
              <w:jc w:val="center"/>
              <w:rPr>
                <w:rFonts w:ascii="宋体" w:hAnsi="宋体"/>
                <w:sz w:val="28"/>
                <w:szCs w:val="28"/>
              </w:rPr>
            </w:pPr>
            <w:r>
              <w:rPr>
                <w:rFonts w:hint="eastAsia" w:ascii="宋体" w:hAnsi="宋体"/>
                <w:sz w:val="28"/>
                <w:szCs w:val="28"/>
              </w:rPr>
              <w:t>任职时间</w:t>
            </w:r>
          </w:p>
        </w:tc>
        <w:tc>
          <w:tcPr>
            <w:tcW w:w="1247" w:type="dxa"/>
          </w:tcPr>
          <w:p>
            <w:pPr>
              <w:jc w:val="center"/>
              <w:rPr>
                <w:rFonts w:ascii="宋体" w:hAnsi="宋体"/>
                <w:sz w:val="28"/>
                <w:szCs w:val="28"/>
              </w:rPr>
            </w:pPr>
          </w:p>
        </w:tc>
        <w:tc>
          <w:tcPr>
            <w:tcW w:w="1428" w:type="dxa"/>
          </w:tcPr>
          <w:p>
            <w:pPr>
              <w:jc w:val="center"/>
              <w:rPr>
                <w:rFonts w:ascii="宋体" w:hAnsi="宋体"/>
                <w:sz w:val="28"/>
                <w:szCs w:val="28"/>
              </w:rPr>
            </w:pPr>
            <w:r>
              <w:rPr>
                <w:rFonts w:hint="eastAsia" w:ascii="宋体" w:hAnsi="宋体"/>
                <w:sz w:val="28"/>
                <w:szCs w:val="28"/>
              </w:rPr>
              <w:t>所在部门</w:t>
            </w:r>
          </w:p>
        </w:tc>
        <w:tc>
          <w:tcPr>
            <w:tcW w:w="1487" w:type="dxa"/>
          </w:tcPr>
          <w:p>
            <w:pPr>
              <w:jc w:val="center"/>
              <w:rPr>
                <w:rFonts w:ascii="宋体" w:hAnsi="宋体"/>
                <w:sz w:val="28"/>
                <w:szCs w:val="28"/>
              </w:rPr>
            </w:pPr>
          </w:p>
        </w:tc>
        <w:tc>
          <w:tcPr>
            <w:tcW w:w="1620" w:type="dxa"/>
          </w:tcPr>
          <w:p>
            <w:pPr>
              <w:jc w:val="center"/>
              <w:rPr>
                <w:rFonts w:ascii="宋体" w:hAnsi="宋体"/>
                <w:sz w:val="28"/>
                <w:szCs w:val="28"/>
              </w:rPr>
            </w:pPr>
            <w:r>
              <w:rPr>
                <w:rFonts w:hint="eastAsia" w:ascii="宋体" w:hAnsi="宋体"/>
                <w:sz w:val="28"/>
                <w:szCs w:val="28"/>
              </w:rPr>
              <w:t>担任职务</w:t>
            </w:r>
          </w:p>
        </w:tc>
        <w:tc>
          <w:tcPr>
            <w:tcW w:w="1440"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40" w:type="dxa"/>
            <w:gridSpan w:val="7"/>
          </w:tcPr>
          <w:p>
            <w:pPr>
              <w:pStyle w:val="7"/>
              <w:spacing w:line="300" w:lineRule="atLeast"/>
              <w:jc w:val="center"/>
              <w:rPr>
                <w:rFonts w:ascii="宋体" w:hAnsi="宋体"/>
                <w:sz w:val="28"/>
                <w:szCs w:val="28"/>
              </w:rPr>
            </w:pPr>
            <w:r>
              <w:rPr>
                <w:rFonts w:hint="eastAsia" w:ascii="宋体" w:hAnsi="宋体"/>
                <w:sz w:val="28"/>
                <w:szCs w:val="28"/>
              </w:rPr>
              <w:t>自我鉴定</w:t>
            </w:r>
          </w:p>
          <w:p>
            <w:pPr>
              <w:pStyle w:val="7"/>
              <w:spacing w:line="300" w:lineRule="atLeast"/>
              <w:jc w:val="center"/>
              <w:rPr>
                <w:rFonts w:ascii="宋体" w:hAnsi="宋体"/>
                <w:b/>
                <w:sz w:val="28"/>
                <w:szCs w:val="28"/>
              </w:rPr>
            </w:pPr>
          </w:p>
          <w:p>
            <w:pPr>
              <w:pStyle w:val="7"/>
              <w:spacing w:line="300" w:lineRule="atLeast"/>
              <w:jc w:val="center"/>
              <w:rPr>
                <w:rFonts w:ascii="宋体" w:hAnsi="宋体"/>
                <w:b/>
                <w:sz w:val="28"/>
                <w:szCs w:val="28"/>
              </w:rPr>
            </w:pPr>
          </w:p>
          <w:p>
            <w:pPr>
              <w:pStyle w:val="7"/>
              <w:spacing w:line="300" w:lineRule="atLeast"/>
              <w:jc w:val="center"/>
              <w:rPr>
                <w:rFonts w:ascii="宋体" w:hAnsi="宋体"/>
                <w:b/>
                <w:sz w:val="28"/>
                <w:szCs w:val="28"/>
              </w:rPr>
            </w:pPr>
          </w:p>
          <w:p>
            <w:pPr>
              <w:pStyle w:val="7"/>
              <w:spacing w:line="300" w:lineRule="atLeast"/>
              <w:jc w:val="center"/>
              <w:rPr>
                <w:rFonts w:ascii="宋体" w:hAnsi="宋体"/>
                <w:b/>
                <w:sz w:val="28"/>
                <w:szCs w:val="28"/>
              </w:rPr>
            </w:pPr>
          </w:p>
          <w:p>
            <w:pPr>
              <w:pStyle w:val="7"/>
              <w:spacing w:line="300" w:lineRule="atLeast"/>
              <w:jc w:val="center"/>
              <w:rPr>
                <w:rFonts w:ascii="宋体" w:hAnsi="宋体"/>
                <w:b/>
                <w:sz w:val="28"/>
                <w:szCs w:val="28"/>
              </w:rPr>
            </w:pPr>
          </w:p>
          <w:p>
            <w:pPr>
              <w:pStyle w:val="7"/>
              <w:spacing w:line="300" w:lineRule="atLeast"/>
              <w:jc w:val="center"/>
              <w:rPr>
                <w:rFonts w:ascii="宋体" w:hAnsi="宋体"/>
                <w:b/>
                <w:sz w:val="28"/>
                <w:szCs w:val="28"/>
              </w:rPr>
            </w:pPr>
          </w:p>
          <w:p>
            <w:pPr>
              <w:pStyle w:val="7"/>
              <w:spacing w:line="300" w:lineRule="atLeast"/>
              <w:jc w:val="center"/>
              <w:rPr>
                <w:rFonts w:ascii="宋体" w:hAnsi="宋体"/>
                <w:b/>
                <w:sz w:val="28"/>
                <w:szCs w:val="28"/>
              </w:rPr>
            </w:pPr>
          </w:p>
          <w:p>
            <w:pPr>
              <w:pStyle w:val="7"/>
              <w:spacing w:line="300" w:lineRule="atLeast"/>
              <w:jc w:val="center"/>
              <w:rPr>
                <w:rFonts w:ascii="宋体" w:hAnsi="宋体"/>
                <w:b/>
                <w:sz w:val="28"/>
                <w:szCs w:val="28"/>
              </w:rPr>
            </w:pPr>
          </w:p>
          <w:p>
            <w:pPr>
              <w:pStyle w:val="7"/>
              <w:spacing w:line="300" w:lineRule="atLeast"/>
              <w:jc w:val="center"/>
              <w:rPr>
                <w:rFonts w:ascii="宋体" w:hAnsi="宋体"/>
                <w:b/>
                <w:sz w:val="28"/>
                <w:szCs w:val="28"/>
              </w:rPr>
            </w:pPr>
          </w:p>
          <w:p>
            <w:pPr>
              <w:pStyle w:val="7"/>
              <w:spacing w:line="300" w:lineRule="atLeast"/>
              <w:jc w:val="center"/>
              <w:rPr>
                <w:rFonts w:ascii="宋体" w:hAnsi="宋体"/>
                <w:b/>
                <w:sz w:val="28"/>
                <w:szCs w:val="28"/>
              </w:rPr>
            </w:pPr>
          </w:p>
          <w:p>
            <w:pPr>
              <w:pStyle w:val="7"/>
              <w:spacing w:line="300" w:lineRule="atLeast"/>
              <w:jc w:val="center"/>
              <w:rPr>
                <w:rFonts w:ascii="宋体" w:hAnsi="宋体"/>
                <w:b/>
                <w:sz w:val="28"/>
                <w:szCs w:val="28"/>
              </w:rPr>
            </w:pPr>
          </w:p>
          <w:p>
            <w:pPr>
              <w:pStyle w:val="7"/>
              <w:spacing w:line="300" w:lineRule="atLeast"/>
              <w:rPr>
                <w:rFonts w:ascii="宋体" w:hAnsi="宋体"/>
                <w:b/>
                <w:sz w:val="28"/>
                <w:szCs w:val="28"/>
              </w:rPr>
            </w:pPr>
          </w:p>
          <w:p>
            <w:pPr>
              <w:pStyle w:val="7"/>
              <w:spacing w:line="300" w:lineRule="atLeast"/>
              <w:ind w:firstLine="5012" w:firstLineChars="1790"/>
              <w:rPr>
                <w:rFonts w:ascii="宋体" w:hAnsi="宋体"/>
                <w:color w:val="000000"/>
                <w:sz w:val="28"/>
                <w:szCs w:val="28"/>
              </w:rPr>
            </w:pPr>
            <w:r>
              <w:rPr>
                <w:rFonts w:hint="eastAsia" w:ascii="宋体" w:hAnsi="宋体"/>
                <w:color w:val="000000"/>
                <w:sz w:val="28"/>
                <w:szCs w:val="28"/>
              </w:rPr>
              <w:t>本人签字：</w:t>
            </w:r>
          </w:p>
          <w:p>
            <w:pPr>
              <w:pStyle w:val="7"/>
              <w:jc w:val="center"/>
              <w:rPr>
                <w:rFonts w:ascii="宋体" w:hAnsi="宋体"/>
                <w:sz w:val="28"/>
                <w:szCs w:val="28"/>
              </w:rPr>
            </w:pPr>
            <w:r>
              <w:rPr>
                <w:rFonts w:hint="eastAsia" w:ascii="宋体" w:hAnsi="宋体"/>
                <w:color w:val="000000"/>
                <w:sz w:val="28"/>
                <w:szCs w:val="28"/>
              </w:rPr>
              <w:t xml:space="preserve">                            年  月  日</w:t>
            </w:r>
          </w:p>
          <w:p>
            <w:pPr>
              <w:pStyle w:val="7"/>
              <w:spacing w:line="300" w:lineRule="atLeas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0" w:hRule="atLeast"/>
        </w:trPr>
        <w:tc>
          <w:tcPr>
            <w:tcW w:w="1080" w:type="dxa"/>
          </w:tcPr>
          <w:p>
            <w:pPr>
              <w:pStyle w:val="7"/>
              <w:adjustRightInd w:val="0"/>
              <w:snapToGrid w:val="0"/>
              <w:jc w:val="center"/>
              <w:rPr>
                <w:rFonts w:ascii="宋体" w:hAnsi="宋体"/>
                <w:color w:val="000000"/>
                <w:sz w:val="28"/>
                <w:szCs w:val="28"/>
              </w:rPr>
            </w:pPr>
          </w:p>
          <w:p>
            <w:pPr>
              <w:pStyle w:val="7"/>
              <w:adjustRightInd w:val="0"/>
              <w:snapToGrid w:val="0"/>
              <w:jc w:val="center"/>
              <w:rPr>
                <w:rFonts w:ascii="宋体" w:hAnsi="宋体"/>
                <w:color w:val="000000"/>
                <w:sz w:val="28"/>
                <w:szCs w:val="28"/>
              </w:rPr>
            </w:pPr>
          </w:p>
          <w:p>
            <w:pPr>
              <w:pStyle w:val="7"/>
              <w:adjustRightInd w:val="0"/>
              <w:snapToGrid w:val="0"/>
              <w:jc w:val="center"/>
              <w:rPr>
                <w:rFonts w:ascii="宋体" w:hAnsi="宋体"/>
                <w:color w:val="000000"/>
                <w:sz w:val="28"/>
                <w:szCs w:val="28"/>
              </w:rPr>
            </w:pPr>
          </w:p>
          <w:p>
            <w:pPr>
              <w:pStyle w:val="7"/>
              <w:adjustRightInd w:val="0"/>
              <w:snapToGrid w:val="0"/>
              <w:jc w:val="center"/>
              <w:rPr>
                <w:rFonts w:ascii="宋体" w:hAnsi="宋体"/>
                <w:color w:val="000000"/>
                <w:sz w:val="28"/>
                <w:szCs w:val="28"/>
              </w:rPr>
            </w:pPr>
          </w:p>
          <w:p>
            <w:pPr>
              <w:pStyle w:val="7"/>
              <w:adjustRightInd w:val="0"/>
              <w:snapToGrid w:val="0"/>
              <w:jc w:val="center"/>
              <w:rPr>
                <w:rFonts w:ascii="宋体" w:hAnsi="宋体"/>
                <w:color w:val="000000"/>
                <w:sz w:val="28"/>
                <w:szCs w:val="28"/>
              </w:rPr>
            </w:pPr>
          </w:p>
          <w:p>
            <w:pPr>
              <w:pStyle w:val="7"/>
              <w:adjustRightInd w:val="0"/>
              <w:snapToGrid w:val="0"/>
              <w:jc w:val="center"/>
              <w:rPr>
                <w:rFonts w:ascii="宋体" w:hAnsi="宋体"/>
                <w:color w:val="000000"/>
                <w:sz w:val="28"/>
                <w:szCs w:val="28"/>
              </w:rPr>
            </w:pPr>
            <w:r>
              <w:rPr>
                <w:rFonts w:hint="eastAsia" w:ascii="宋体" w:hAnsi="宋体"/>
                <w:color w:val="000000"/>
                <w:sz w:val="28"/>
                <w:szCs w:val="28"/>
              </w:rPr>
              <w:t>所获</w:t>
            </w:r>
          </w:p>
          <w:p>
            <w:pPr>
              <w:pStyle w:val="7"/>
              <w:adjustRightInd w:val="0"/>
              <w:snapToGrid w:val="0"/>
              <w:jc w:val="center"/>
              <w:rPr>
                <w:rFonts w:ascii="宋体" w:hAnsi="宋体"/>
                <w:color w:val="000000"/>
                <w:sz w:val="28"/>
                <w:szCs w:val="28"/>
              </w:rPr>
            </w:pPr>
            <w:r>
              <w:rPr>
                <w:rFonts w:hint="eastAsia" w:ascii="宋体" w:hAnsi="宋体"/>
                <w:color w:val="000000"/>
                <w:sz w:val="28"/>
                <w:szCs w:val="28"/>
              </w:rPr>
              <w:t>奖励</w:t>
            </w:r>
          </w:p>
          <w:p>
            <w:pPr>
              <w:pStyle w:val="7"/>
              <w:adjustRightInd w:val="0"/>
              <w:snapToGrid w:val="0"/>
              <w:jc w:val="center"/>
              <w:rPr>
                <w:rFonts w:ascii="宋体" w:hAnsi="宋体"/>
                <w:color w:val="000000"/>
                <w:sz w:val="28"/>
                <w:szCs w:val="28"/>
              </w:rPr>
            </w:pPr>
          </w:p>
          <w:p>
            <w:pPr>
              <w:pStyle w:val="7"/>
              <w:adjustRightInd w:val="0"/>
              <w:snapToGrid w:val="0"/>
              <w:jc w:val="center"/>
              <w:rPr>
                <w:rFonts w:ascii="宋体" w:hAnsi="宋体"/>
                <w:color w:val="000000"/>
                <w:sz w:val="28"/>
                <w:szCs w:val="28"/>
              </w:rPr>
            </w:pPr>
          </w:p>
          <w:p>
            <w:pPr>
              <w:pStyle w:val="7"/>
              <w:adjustRightInd w:val="0"/>
              <w:snapToGrid w:val="0"/>
              <w:jc w:val="center"/>
              <w:rPr>
                <w:rFonts w:ascii="宋体" w:hAnsi="宋体"/>
                <w:color w:val="000000"/>
                <w:sz w:val="28"/>
                <w:szCs w:val="28"/>
              </w:rPr>
            </w:pPr>
          </w:p>
          <w:p>
            <w:pPr>
              <w:pStyle w:val="7"/>
              <w:adjustRightInd w:val="0"/>
              <w:snapToGrid w:val="0"/>
              <w:jc w:val="center"/>
              <w:rPr>
                <w:rFonts w:ascii="宋体" w:hAnsi="宋体"/>
                <w:color w:val="000000"/>
                <w:sz w:val="28"/>
                <w:szCs w:val="28"/>
              </w:rPr>
            </w:pPr>
          </w:p>
          <w:p>
            <w:pPr>
              <w:pStyle w:val="7"/>
              <w:adjustRightInd w:val="0"/>
              <w:snapToGrid w:val="0"/>
              <w:jc w:val="center"/>
              <w:rPr>
                <w:sz w:val="28"/>
                <w:szCs w:val="28"/>
              </w:rPr>
            </w:pPr>
          </w:p>
        </w:tc>
        <w:tc>
          <w:tcPr>
            <w:tcW w:w="7560" w:type="dxa"/>
            <w:gridSpan w:val="6"/>
          </w:tcPr>
          <w:p>
            <w:pPr>
              <w:pStyle w:val="7"/>
              <w:spacing w:line="300" w:lineRule="atLeast"/>
              <w:ind w:firstLine="2040" w:firstLineChars="850"/>
              <w:rPr>
                <w:rFonts w:ascii="宋体" w:hAnsi="宋体"/>
                <w:color w:val="000000"/>
                <w:sz w:val="24"/>
                <w:szCs w:val="24"/>
              </w:rPr>
            </w:pPr>
          </w:p>
          <w:p>
            <w:pPr>
              <w:pStyle w:val="7"/>
              <w:spacing w:line="300" w:lineRule="atLeast"/>
              <w:ind w:firstLine="2040" w:firstLineChars="850"/>
              <w:rPr>
                <w:rFonts w:ascii="宋体" w:hAnsi="宋体"/>
                <w:color w:val="000000"/>
                <w:sz w:val="24"/>
                <w:szCs w:val="24"/>
              </w:rPr>
            </w:pPr>
          </w:p>
          <w:p>
            <w:pPr>
              <w:pStyle w:val="7"/>
              <w:spacing w:line="300" w:lineRule="atLeast"/>
              <w:ind w:firstLine="2040" w:firstLineChars="850"/>
              <w:rPr>
                <w:rFonts w:ascii="宋体" w:hAnsi="宋体"/>
                <w:color w:val="000000"/>
                <w:sz w:val="24"/>
                <w:szCs w:val="24"/>
              </w:rPr>
            </w:pPr>
          </w:p>
          <w:p>
            <w:pPr>
              <w:pStyle w:val="7"/>
              <w:spacing w:line="300" w:lineRule="atLeast"/>
              <w:ind w:firstLine="2040" w:firstLineChars="850"/>
              <w:rPr>
                <w:rFonts w:ascii="宋体" w:hAnsi="宋体"/>
                <w:color w:val="000000"/>
                <w:sz w:val="24"/>
                <w:szCs w:val="24"/>
              </w:rPr>
            </w:pPr>
          </w:p>
          <w:p>
            <w:pPr>
              <w:pStyle w:val="7"/>
              <w:spacing w:line="300" w:lineRule="atLeast"/>
              <w:ind w:firstLine="2040" w:firstLineChars="850"/>
              <w:rPr>
                <w:rFonts w:ascii="宋体" w:hAnsi="宋体"/>
                <w:color w:val="000000"/>
                <w:sz w:val="24"/>
                <w:szCs w:val="24"/>
              </w:rPr>
            </w:pPr>
          </w:p>
          <w:p>
            <w:pPr>
              <w:pStyle w:val="7"/>
              <w:spacing w:line="300" w:lineRule="atLeast"/>
              <w:ind w:firstLine="2040" w:firstLineChars="850"/>
              <w:rPr>
                <w:rFonts w:ascii="宋体" w:hAnsi="宋体"/>
                <w:color w:val="000000"/>
                <w:sz w:val="24"/>
                <w:szCs w:val="24"/>
              </w:rPr>
            </w:pPr>
          </w:p>
          <w:p>
            <w:pPr>
              <w:pStyle w:val="7"/>
              <w:spacing w:line="300" w:lineRule="atLeast"/>
              <w:ind w:firstLine="2040" w:firstLineChars="850"/>
              <w:rPr>
                <w:rFonts w:ascii="宋体" w:hAnsi="宋体"/>
                <w:color w:val="000000"/>
                <w:sz w:val="24"/>
                <w:szCs w:val="24"/>
              </w:rPr>
            </w:pPr>
          </w:p>
          <w:p>
            <w:pPr>
              <w:pStyle w:val="7"/>
              <w:spacing w:line="300" w:lineRule="atLeast"/>
              <w:ind w:firstLine="2040" w:firstLineChars="850"/>
              <w:rPr>
                <w:rFonts w:ascii="宋体" w:hAnsi="宋体"/>
                <w:color w:val="000000"/>
                <w:sz w:val="24"/>
                <w:szCs w:val="24"/>
              </w:rPr>
            </w:pPr>
          </w:p>
          <w:p>
            <w:pPr>
              <w:pStyle w:val="7"/>
              <w:spacing w:line="300" w:lineRule="atLeast"/>
              <w:ind w:firstLine="2040" w:firstLineChars="850"/>
              <w:rPr>
                <w:rFonts w:ascii="宋体" w:hAnsi="宋体"/>
                <w:color w:val="000000"/>
                <w:sz w:val="24"/>
                <w:szCs w:val="24"/>
              </w:rPr>
            </w:pPr>
          </w:p>
          <w:p>
            <w:pPr>
              <w:pStyle w:val="7"/>
              <w:spacing w:line="300" w:lineRule="atLeast"/>
              <w:ind w:firstLine="2040" w:firstLineChars="850"/>
              <w:rPr>
                <w:rFonts w:ascii="宋体" w:hAnsi="宋体"/>
                <w:color w:val="000000"/>
                <w:sz w:val="24"/>
                <w:szCs w:val="24"/>
              </w:rPr>
            </w:pPr>
          </w:p>
          <w:p>
            <w:pPr>
              <w:pStyle w:val="7"/>
              <w:spacing w:line="300" w:lineRule="atLeast"/>
              <w:ind w:firstLine="2040" w:firstLineChars="850"/>
              <w:rPr>
                <w:rFonts w:ascii="宋体" w:hAnsi="宋体"/>
                <w:color w:val="000000"/>
                <w:sz w:val="24"/>
                <w:szCs w:val="24"/>
              </w:rPr>
            </w:pPr>
          </w:p>
          <w:p>
            <w:pPr>
              <w:pStyle w:val="7"/>
              <w:spacing w:line="300" w:lineRule="atLeast"/>
              <w:ind w:firstLine="4900" w:firstLineChars="17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1" w:hRule="atLeast"/>
        </w:trPr>
        <w:tc>
          <w:tcPr>
            <w:tcW w:w="1080" w:type="dxa"/>
            <w:vAlign w:val="center"/>
          </w:tcPr>
          <w:p>
            <w:pPr>
              <w:adjustRightInd w:val="0"/>
              <w:snapToGrid w:val="0"/>
              <w:jc w:val="center"/>
              <w:rPr>
                <w:rFonts w:ascii="宋体" w:hAnsi="宋体"/>
                <w:sz w:val="28"/>
                <w:szCs w:val="28"/>
              </w:rPr>
            </w:pPr>
            <w:r>
              <w:rPr>
                <w:rFonts w:hint="eastAsia" w:ascii="宋体" w:hAnsi="宋体"/>
                <w:sz w:val="28"/>
                <w:szCs w:val="28"/>
              </w:rPr>
              <w:t>学院</w:t>
            </w:r>
          </w:p>
          <w:p>
            <w:pPr>
              <w:adjustRightInd w:val="0"/>
              <w:snapToGrid w:val="0"/>
              <w:jc w:val="center"/>
              <w:rPr>
                <w:rFonts w:ascii="宋体" w:hAnsi="宋体"/>
                <w:sz w:val="28"/>
                <w:szCs w:val="28"/>
              </w:rPr>
            </w:pPr>
            <w:r>
              <w:rPr>
                <w:rFonts w:hint="eastAsia" w:ascii="宋体" w:hAnsi="宋体"/>
                <w:sz w:val="28"/>
                <w:szCs w:val="28"/>
              </w:rPr>
              <w:t>团总支</w:t>
            </w:r>
          </w:p>
          <w:p>
            <w:pPr>
              <w:adjustRightInd w:val="0"/>
              <w:snapToGrid w:val="0"/>
              <w:jc w:val="center"/>
            </w:pPr>
            <w:r>
              <w:rPr>
                <w:rFonts w:hint="eastAsia" w:ascii="宋体" w:hAnsi="宋体"/>
                <w:sz w:val="28"/>
                <w:szCs w:val="28"/>
              </w:rPr>
              <w:t>意见</w:t>
            </w:r>
          </w:p>
        </w:tc>
        <w:tc>
          <w:tcPr>
            <w:tcW w:w="7560" w:type="dxa"/>
            <w:gridSpan w:val="6"/>
          </w:tcPr>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4"/>
                <w:szCs w:val="24"/>
              </w:rPr>
            </w:pPr>
          </w:p>
          <w:p>
            <w:pPr>
              <w:pStyle w:val="7"/>
              <w:spacing w:line="300" w:lineRule="atLeast"/>
              <w:rPr>
                <w:rFonts w:ascii="宋体" w:hAnsi="宋体"/>
                <w:sz w:val="28"/>
                <w:szCs w:val="28"/>
              </w:rPr>
            </w:pPr>
            <w:r>
              <w:rPr>
                <w:rFonts w:hint="eastAsia" w:ascii="宋体" w:hAnsi="宋体"/>
                <w:sz w:val="28"/>
                <w:szCs w:val="28"/>
              </w:rPr>
              <w:t>最终考核结果：□优秀；□良好；□合格；□不合格</w:t>
            </w:r>
          </w:p>
          <w:p>
            <w:pPr>
              <w:pStyle w:val="7"/>
              <w:spacing w:line="300" w:lineRule="atLeast"/>
              <w:rPr>
                <w:rFonts w:ascii="宋体" w:hAnsi="宋体"/>
                <w:sz w:val="28"/>
                <w:szCs w:val="28"/>
              </w:rPr>
            </w:pPr>
          </w:p>
          <w:p>
            <w:pPr>
              <w:pStyle w:val="7"/>
              <w:spacing w:line="300" w:lineRule="atLeast"/>
              <w:rPr>
                <w:rFonts w:ascii="宋体" w:hAnsi="宋体"/>
                <w:sz w:val="28"/>
                <w:szCs w:val="28"/>
              </w:rPr>
            </w:pPr>
          </w:p>
          <w:p>
            <w:pPr>
              <w:pStyle w:val="7"/>
              <w:adjustRightInd w:val="0"/>
              <w:snapToGrid w:val="0"/>
              <w:ind w:firstLine="2660" w:firstLineChars="950"/>
              <w:rPr>
                <w:rFonts w:ascii="宋体" w:hAnsi="宋体"/>
                <w:sz w:val="28"/>
                <w:szCs w:val="28"/>
              </w:rPr>
            </w:pPr>
            <w:r>
              <w:rPr>
                <w:rFonts w:hint="eastAsia" w:ascii="宋体" w:hAnsi="宋体"/>
                <w:sz w:val="28"/>
                <w:szCs w:val="28"/>
              </w:rPr>
              <w:t>负责人：           团总支印章</w:t>
            </w:r>
          </w:p>
          <w:p>
            <w:pPr>
              <w:pStyle w:val="7"/>
              <w:adjustRightInd w:val="0"/>
              <w:snapToGrid w:val="0"/>
              <w:ind w:firstLine="2660" w:firstLineChars="950"/>
              <w:rPr>
                <w:rFonts w:ascii="宋体" w:hAnsi="宋体"/>
                <w:sz w:val="28"/>
                <w:szCs w:val="28"/>
              </w:rPr>
            </w:pPr>
          </w:p>
          <w:p>
            <w:pPr>
              <w:pStyle w:val="7"/>
              <w:adjustRightInd w:val="0"/>
              <w:snapToGrid w:val="0"/>
              <w:ind w:firstLine="2660" w:firstLineChars="950"/>
              <w:rPr>
                <w:rFonts w:ascii="宋体" w:hAnsi="宋体"/>
                <w:sz w:val="28"/>
                <w:szCs w:val="28"/>
              </w:rPr>
            </w:pPr>
          </w:p>
          <w:p>
            <w:pPr>
              <w:pStyle w:val="7"/>
              <w:adjustRightInd w:val="0"/>
              <w:snapToGrid w:val="0"/>
            </w:pPr>
            <w:r>
              <w:rPr>
                <w:rFonts w:hint="eastAsia"/>
                <w:sz w:val="28"/>
                <w:szCs w:val="28"/>
              </w:rPr>
              <w:t xml:space="preserve">                                   年    月    日</w:t>
            </w:r>
          </w:p>
        </w:tc>
      </w:tr>
    </w:tbl>
    <w:p>
      <w:pPr>
        <w:pStyle w:val="7"/>
        <w:adjustRightInd w:val="0"/>
        <w:snapToGrid w:val="0"/>
        <w:jc w:val="center"/>
        <w:rPr>
          <w:rFonts w:ascii="宋体" w:hAnsi="宋体"/>
          <w:b/>
          <w:sz w:val="32"/>
          <w:szCs w:val="32"/>
        </w:rPr>
      </w:pPr>
    </w:p>
    <w:p>
      <w:pPr>
        <w:widowControl/>
        <w:jc w:val="left"/>
        <w:rPr>
          <w:rFonts w:ascii="宋体" w:hAnsi="宋体"/>
          <w:b/>
          <w:kern w:val="0"/>
          <w:sz w:val="32"/>
          <w:szCs w:val="32"/>
        </w:rPr>
      </w:pPr>
      <w:r>
        <w:rPr>
          <w:rFonts w:ascii="宋体" w:hAnsi="宋体"/>
          <w:b/>
          <w:sz w:val="32"/>
          <w:szCs w:val="32"/>
        </w:rPr>
        <w:br w:type="page"/>
      </w:r>
    </w:p>
    <w:p>
      <w:pPr>
        <w:pStyle w:val="7"/>
        <w:adjustRightInd w:val="0"/>
        <w:snapToGrid w:val="0"/>
        <w:jc w:val="center"/>
        <w:rPr>
          <w:rFonts w:ascii="宋体" w:hAnsi="宋体"/>
          <w:b/>
          <w:sz w:val="32"/>
          <w:szCs w:val="32"/>
        </w:rPr>
      </w:pPr>
      <w:r>
        <w:rPr>
          <w:rFonts w:hint="eastAsia" w:ascii="宋体" w:hAnsi="宋体"/>
          <w:b/>
          <w:sz w:val="32"/>
          <w:szCs w:val="32"/>
        </w:rPr>
        <w:t>填表说明</w:t>
      </w:r>
    </w:p>
    <w:p>
      <w:pPr>
        <w:pStyle w:val="7"/>
        <w:adjustRightInd w:val="0"/>
        <w:snapToGrid w:val="0"/>
        <w:jc w:val="center"/>
        <w:rPr>
          <w:rFonts w:ascii="仿宋" w:hAnsi="仿宋" w:eastAsia="仿宋"/>
          <w:b/>
          <w:sz w:val="32"/>
          <w:szCs w:val="32"/>
        </w:rPr>
      </w:pPr>
    </w:p>
    <w:p>
      <w:pPr>
        <w:pStyle w:val="7"/>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sz w:val="28"/>
          <w:szCs w:val="28"/>
        </w:rPr>
      </w:pPr>
      <w:r>
        <w:rPr>
          <w:rFonts w:hint="eastAsia" w:ascii="仿宋" w:hAnsi="仿宋" w:eastAsia="仿宋"/>
          <w:sz w:val="28"/>
          <w:szCs w:val="28"/>
        </w:rPr>
        <w:t>1.填写内容要实事求是，不得虚假隐瞒，不得夸大其词；</w:t>
      </w:r>
    </w:p>
    <w:p>
      <w:pPr>
        <w:pStyle w:val="7"/>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sz w:val="28"/>
          <w:szCs w:val="28"/>
        </w:rPr>
        <w:t>2.</w:t>
      </w:r>
      <w:r>
        <w:rPr>
          <w:rFonts w:hint="eastAsia" w:ascii="仿宋" w:hAnsi="仿宋" w:eastAsia="仿宋"/>
          <w:b w:val="0"/>
          <w:bCs w:val="0"/>
          <w:sz w:val="28"/>
          <w:szCs w:val="28"/>
        </w:rPr>
        <w:t>自我鉴定、获奖情况由学生干部本人填写。“自我鉴定”主要反映本人担任学生干部以来</w:t>
      </w:r>
      <w:r>
        <w:rPr>
          <w:rFonts w:hint="eastAsia" w:ascii="仿宋" w:hAnsi="仿宋" w:eastAsia="仿宋"/>
          <w:b w:val="0"/>
          <w:bCs w:val="0"/>
          <w:color w:val="000000" w:themeColor="text1"/>
          <w:sz w:val="28"/>
          <w:szCs w:val="28"/>
          <w14:textFill>
            <w14:solidFill>
              <w14:schemeClr w14:val="tx1"/>
            </w14:solidFill>
          </w14:textFill>
        </w:rPr>
        <w:t>对校规校纪和学院各项管理规定的遵守和执行情况以及任职期间在思想、学习、工作、生活等方面的成绩和不足，表述要条理清晰，字迹要工整（可增加附页），“自我鉴定”签字处必须手写；</w:t>
      </w:r>
    </w:p>
    <w:p>
      <w:pPr>
        <w:pStyle w:val="7"/>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3</w:t>
      </w:r>
      <w:r>
        <w:rPr>
          <w:rFonts w:hint="eastAsia" w:ascii="仿宋" w:hAnsi="仿宋" w:eastAsia="仿宋"/>
          <w:sz w:val="28"/>
          <w:szCs w:val="28"/>
        </w:rPr>
        <w:t>.</w:t>
      </w:r>
      <w:r>
        <w:rPr>
          <w:rFonts w:hint="eastAsia" w:ascii="仿宋" w:hAnsi="仿宋" w:eastAsia="仿宋"/>
          <w:b w:val="0"/>
          <w:bCs w:val="0"/>
          <w:color w:val="000000" w:themeColor="text1"/>
          <w:sz w:val="28"/>
          <w:szCs w:val="28"/>
          <w14:textFill>
            <w14:solidFill>
              <w14:schemeClr w14:val="tx1"/>
            </w14:solidFill>
          </w14:textFill>
        </w:rPr>
        <w:t>“所获奖励”按</w:t>
      </w:r>
      <w:r>
        <w:rPr>
          <w:rFonts w:hint="eastAsia" w:ascii="仿宋" w:hAnsi="仿宋" w:eastAsia="仿宋"/>
          <w:color w:val="000000" w:themeColor="text1"/>
          <w:sz w:val="28"/>
          <w:szCs w:val="28"/>
          <w14:textFill>
            <w14:solidFill>
              <w14:schemeClr w14:val="tx1"/>
            </w14:solidFill>
          </w14:textFill>
        </w:rPr>
        <w:t>获奖时间先后顺序填写任职期间所获奖励（只写校级以上</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含校级</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较主要的奖励，奖励名称要写全称；格式如下：</w:t>
      </w:r>
    </w:p>
    <w:p>
      <w:pPr>
        <w:pStyle w:val="7"/>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2010.05：山东理工大学三好学生；</w:t>
      </w:r>
    </w:p>
    <w:p>
      <w:pPr>
        <w:pStyle w:val="7"/>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2010.09：山东理工大学优秀学生奖学金；</w:t>
      </w:r>
    </w:p>
    <w:p>
      <w:pPr>
        <w:pStyle w:val="7"/>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2011.06：山东省物理竞赛，省级一等奖；</w:t>
      </w:r>
    </w:p>
    <w:p>
      <w:pPr>
        <w:pStyle w:val="7"/>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2011.06：山东高数竞赛，省级二等奖；</w:t>
      </w:r>
    </w:p>
    <w:p>
      <w:pPr>
        <w:pStyle w:val="7"/>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p>
      <w:pPr>
        <w:pStyle w:val="7"/>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.签名用黑色</w:t>
      </w:r>
      <w:r>
        <w:rPr>
          <w:rFonts w:hint="eastAsia" w:ascii="仿宋" w:hAnsi="仿宋" w:eastAsia="仿宋"/>
          <w:color w:val="000000" w:themeColor="text1"/>
          <w:sz w:val="28"/>
          <w:szCs w:val="28"/>
          <w:lang w:val="en-US" w:eastAsia="zh-CN"/>
          <w14:textFill>
            <w14:solidFill>
              <w14:schemeClr w14:val="tx1"/>
            </w14:solidFill>
          </w14:textFill>
        </w:rPr>
        <w:t>签字</w:t>
      </w:r>
      <w:r>
        <w:rPr>
          <w:rFonts w:hint="eastAsia" w:ascii="仿宋" w:hAnsi="仿宋" w:eastAsia="仿宋"/>
          <w:color w:val="000000" w:themeColor="text1"/>
          <w:sz w:val="28"/>
          <w:szCs w:val="28"/>
          <w14:textFill>
            <w14:solidFill>
              <w14:schemeClr w14:val="tx1"/>
            </w14:solidFill>
          </w14:textFill>
        </w:rPr>
        <w:t>笔填写；</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.“学院团总支意见”一栏包括具体评语和最终考核评价两部分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将由学院依据学生干部在任期间的表现如实填写，如：学生干部模范带头作用的发挥、工作执行力、奉献意识、责任意识等各方面；</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.年月日一律用公历，数字及数据一律用阿拉伯数字；</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.此表格要记入学生档案，请大家认真填写。</w:t>
      </w:r>
    </w:p>
    <w:p>
      <w:pPr>
        <w:pStyle w:val="7"/>
        <w:adjustRightInd w:val="0"/>
        <w:snapToGrid w:val="0"/>
        <w:spacing w:line="360" w:lineRule="auto"/>
        <w:rPr>
          <w:rFonts w:ascii="仿宋" w:hAnsi="仿宋" w:eastAsia="仿宋"/>
          <w:sz w:val="28"/>
          <w:szCs w:val="28"/>
        </w:rPr>
      </w:pPr>
      <w:r>
        <w:rPr>
          <w:rFonts w:hint="eastAsia" w:ascii="仿宋" w:hAnsi="仿宋" w:eastAsia="仿宋"/>
          <w:sz w:val="28"/>
          <w:szCs w:val="28"/>
        </w:rPr>
        <w:t xml:space="preserve">  </w:t>
      </w:r>
    </w:p>
    <w:p>
      <w:pPr>
        <w:spacing w:line="300" w:lineRule="exact"/>
        <w:rPr>
          <w:rFonts w:ascii="仿宋" w:hAnsi="仿宋" w:eastAsia="仿宋" w:cs="宋体"/>
          <w:b/>
          <w:color w:val="000000"/>
          <w:sz w:val="30"/>
          <w:szCs w:val="30"/>
        </w:rPr>
      </w:pPr>
    </w:p>
    <w:p>
      <w:pPr>
        <w:widowControl/>
        <w:jc w:val="left"/>
        <w:rPr>
          <w:rFonts w:ascii="仿宋" w:hAnsi="仿宋" w:eastAsia="仿宋" w:cs="仿宋"/>
          <w:b/>
          <w:bCs/>
          <w:sz w:val="36"/>
          <w:szCs w:val="36"/>
        </w:rPr>
      </w:pPr>
      <w:r>
        <w:rPr>
          <w:rFonts w:ascii="仿宋" w:hAnsi="仿宋" w:eastAsia="仿宋" w:cs="仿宋"/>
          <w:b/>
          <w:bCs/>
          <w:sz w:val="36"/>
          <w:szCs w:val="36"/>
        </w:rPr>
        <w:br w:type="page"/>
      </w:r>
    </w:p>
    <w:p>
      <w:pPr>
        <w:spacing w:line="360" w:lineRule="auto"/>
        <w:jc w:val="center"/>
        <w:rPr>
          <w:rFonts w:ascii="宋体" w:hAnsi="宋体" w:cs="宋体"/>
          <w:b/>
          <w:color w:val="000000"/>
          <w:szCs w:val="44"/>
        </w:rPr>
      </w:pPr>
      <w:r>
        <w:rPr>
          <w:rFonts w:hint="eastAsia" w:ascii="仿宋" w:hAnsi="仿宋" w:eastAsia="仿宋" w:cs="仿宋"/>
          <w:b/>
          <w:bCs/>
          <w:sz w:val="36"/>
          <w:szCs w:val="36"/>
        </w:rPr>
        <w:t>学生干部目标管理量化考核登记表</w:t>
      </w:r>
    </w:p>
    <w:tbl>
      <w:tblPr>
        <w:tblStyle w:val="5"/>
        <w:tblpPr w:leftFromText="180" w:rightFromText="180" w:vertAnchor="text" w:horzAnchor="page" w:tblpXSpec="center" w:tblpY="252"/>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19"/>
        <w:gridCol w:w="920"/>
        <w:gridCol w:w="920"/>
        <w:gridCol w:w="1068"/>
        <w:gridCol w:w="735"/>
        <w:gridCol w:w="735"/>
        <w:gridCol w:w="735"/>
        <w:gridCol w:w="735"/>
        <w:gridCol w:w="735"/>
        <w:gridCol w:w="736"/>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34" w:type="dxa"/>
          </w:tcPr>
          <w:p>
            <w:pPr>
              <w:adjustRightInd w:val="0"/>
              <w:snapToGrid w:val="0"/>
              <w:rPr>
                <w:b/>
                <w:sz w:val="24"/>
              </w:rPr>
            </w:pPr>
            <w:r>
              <w:rPr>
                <w:rFonts w:hint="eastAsia"/>
                <w:b/>
                <w:sz w:val="24"/>
              </w:rPr>
              <w:t>序号</w:t>
            </w:r>
          </w:p>
        </w:tc>
        <w:tc>
          <w:tcPr>
            <w:tcW w:w="919" w:type="dxa"/>
            <w:vAlign w:val="center"/>
          </w:tcPr>
          <w:p>
            <w:pPr>
              <w:adjustRightInd w:val="0"/>
              <w:snapToGrid w:val="0"/>
              <w:jc w:val="center"/>
              <w:rPr>
                <w:b/>
                <w:sz w:val="24"/>
              </w:rPr>
            </w:pPr>
            <w:r>
              <w:rPr>
                <w:rFonts w:hint="eastAsia"/>
                <w:b/>
                <w:sz w:val="24"/>
              </w:rPr>
              <w:t>学号</w:t>
            </w:r>
          </w:p>
        </w:tc>
        <w:tc>
          <w:tcPr>
            <w:tcW w:w="920" w:type="dxa"/>
            <w:vAlign w:val="center"/>
          </w:tcPr>
          <w:p>
            <w:pPr>
              <w:adjustRightInd w:val="0"/>
              <w:snapToGrid w:val="0"/>
              <w:jc w:val="center"/>
              <w:rPr>
                <w:b/>
                <w:sz w:val="24"/>
              </w:rPr>
            </w:pPr>
            <w:r>
              <w:rPr>
                <w:rFonts w:hint="eastAsia"/>
                <w:b/>
                <w:sz w:val="24"/>
              </w:rPr>
              <w:t>姓名</w:t>
            </w:r>
          </w:p>
        </w:tc>
        <w:tc>
          <w:tcPr>
            <w:tcW w:w="920" w:type="dxa"/>
          </w:tcPr>
          <w:p>
            <w:pPr>
              <w:adjustRightInd w:val="0"/>
              <w:snapToGrid w:val="0"/>
              <w:jc w:val="center"/>
              <w:rPr>
                <w:b/>
                <w:sz w:val="24"/>
              </w:rPr>
            </w:pPr>
            <w:r>
              <w:rPr>
                <w:rFonts w:hint="eastAsia"/>
                <w:b/>
                <w:sz w:val="24"/>
              </w:rPr>
              <w:t>所在</w:t>
            </w:r>
          </w:p>
          <w:p>
            <w:pPr>
              <w:adjustRightInd w:val="0"/>
              <w:snapToGrid w:val="0"/>
              <w:jc w:val="center"/>
              <w:rPr>
                <w:b/>
                <w:sz w:val="24"/>
              </w:rPr>
            </w:pPr>
            <w:r>
              <w:rPr>
                <w:rFonts w:hint="eastAsia"/>
                <w:b/>
                <w:sz w:val="24"/>
              </w:rPr>
              <w:t>部门</w:t>
            </w:r>
          </w:p>
        </w:tc>
        <w:tc>
          <w:tcPr>
            <w:tcW w:w="1068" w:type="dxa"/>
          </w:tcPr>
          <w:p>
            <w:pPr>
              <w:adjustRightInd w:val="0"/>
              <w:snapToGrid w:val="0"/>
              <w:jc w:val="center"/>
              <w:rPr>
                <w:b/>
                <w:sz w:val="24"/>
              </w:rPr>
            </w:pPr>
            <w:r>
              <w:rPr>
                <w:rFonts w:hint="eastAsia"/>
                <w:b/>
                <w:sz w:val="24"/>
              </w:rPr>
              <w:t>担任</w:t>
            </w:r>
          </w:p>
          <w:p>
            <w:pPr>
              <w:adjustRightInd w:val="0"/>
              <w:snapToGrid w:val="0"/>
              <w:jc w:val="center"/>
              <w:rPr>
                <w:b/>
                <w:sz w:val="24"/>
              </w:rPr>
            </w:pPr>
            <w:r>
              <w:rPr>
                <w:rFonts w:hint="eastAsia"/>
                <w:b/>
                <w:sz w:val="24"/>
              </w:rPr>
              <w:t>职务</w:t>
            </w:r>
          </w:p>
        </w:tc>
        <w:tc>
          <w:tcPr>
            <w:tcW w:w="735" w:type="dxa"/>
          </w:tcPr>
          <w:p>
            <w:pPr>
              <w:adjustRightInd w:val="0"/>
              <w:snapToGrid w:val="0"/>
              <w:rPr>
                <w:b/>
                <w:sz w:val="24"/>
              </w:rPr>
            </w:pPr>
            <w:r>
              <w:rPr>
                <w:rFonts w:hint="eastAsia"/>
                <w:b/>
                <w:sz w:val="24"/>
              </w:rPr>
              <w:t>思想品德</w:t>
            </w:r>
          </w:p>
        </w:tc>
        <w:tc>
          <w:tcPr>
            <w:tcW w:w="735" w:type="dxa"/>
          </w:tcPr>
          <w:p>
            <w:pPr>
              <w:adjustRightInd w:val="0"/>
              <w:snapToGrid w:val="0"/>
              <w:rPr>
                <w:b/>
                <w:sz w:val="24"/>
              </w:rPr>
            </w:pPr>
            <w:r>
              <w:rPr>
                <w:rFonts w:hint="eastAsia"/>
                <w:b/>
                <w:sz w:val="24"/>
              </w:rPr>
              <w:t>学习创新</w:t>
            </w:r>
          </w:p>
        </w:tc>
        <w:tc>
          <w:tcPr>
            <w:tcW w:w="735" w:type="dxa"/>
          </w:tcPr>
          <w:p>
            <w:pPr>
              <w:adjustRightInd w:val="0"/>
              <w:snapToGrid w:val="0"/>
              <w:rPr>
                <w:rFonts w:hint="eastAsia" w:eastAsiaTheme="minorEastAsia"/>
                <w:b/>
                <w:sz w:val="24"/>
                <w:lang w:eastAsia="zh-CN"/>
              </w:rPr>
            </w:pPr>
            <w:r>
              <w:rPr>
                <w:rFonts w:hint="eastAsia"/>
                <w:b/>
                <w:sz w:val="24"/>
                <w:lang w:val="en-US" w:eastAsia="zh-CN"/>
              </w:rPr>
              <w:t>日常表现</w:t>
            </w:r>
          </w:p>
        </w:tc>
        <w:tc>
          <w:tcPr>
            <w:tcW w:w="735" w:type="dxa"/>
          </w:tcPr>
          <w:p>
            <w:pPr>
              <w:adjustRightInd w:val="0"/>
              <w:snapToGrid w:val="0"/>
              <w:rPr>
                <w:b/>
                <w:sz w:val="24"/>
              </w:rPr>
            </w:pPr>
            <w:r>
              <w:rPr>
                <w:rFonts w:hint="eastAsia"/>
                <w:b/>
                <w:sz w:val="24"/>
              </w:rPr>
              <w:t>工作绩效</w:t>
            </w:r>
          </w:p>
        </w:tc>
        <w:tc>
          <w:tcPr>
            <w:tcW w:w="735" w:type="dxa"/>
          </w:tcPr>
          <w:p>
            <w:pPr>
              <w:adjustRightInd w:val="0"/>
              <w:snapToGrid w:val="0"/>
              <w:rPr>
                <w:b/>
                <w:color w:val="000000"/>
                <w:sz w:val="24"/>
              </w:rPr>
            </w:pPr>
            <w:r>
              <w:rPr>
                <w:rFonts w:hint="eastAsia"/>
                <w:b/>
                <w:color w:val="000000"/>
                <w:sz w:val="24"/>
              </w:rPr>
              <w:t>群众认可</w:t>
            </w:r>
          </w:p>
        </w:tc>
        <w:tc>
          <w:tcPr>
            <w:tcW w:w="736" w:type="dxa"/>
          </w:tcPr>
          <w:p>
            <w:pPr>
              <w:adjustRightInd w:val="0"/>
              <w:snapToGrid w:val="0"/>
              <w:rPr>
                <w:b/>
                <w:sz w:val="24"/>
              </w:rPr>
            </w:pPr>
            <w:r>
              <w:rPr>
                <w:rFonts w:hint="eastAsia"/>
                <w:b/>
                <w:color w:val="000000"/>
                <w:sz w:val="24"/>
              </w:rPr>
              <w:t>测评得分</w:t>
            </w:r>
          </w:p>
        </w:tc>
        <w:tc>
          <w:tcPr>
            <w:tcW w:w="1434" w:type="dxa"/>
          </w:tcPr>
          <w:p>
            <w:pPr>
              <w:adjustRightInd w:val="0"/>
              <w:snapToGrid w:val="0"/>
              <w:rPr>
                <w:b/>
                <w:sz w:val="24"/>
              </w:rPr>
            </w:pPr>
            <w:r>
              <w:rPr>
                <w:rFonts w:hint="eastAsia"/>
                <w:b/>
                <w:sz w:val="24"/>
              </w:rPr>
              <w:t>定档模块</w:t>
            </w:r>
          </w:p>
          <w:p>
            <w:pPr>
              <w:adjustRightInd w:val="0"/>
              <w:snapToGrid w:val="0"/>
              <w:rPr>
                <w:b/>
                <w:sz w:val="24"/>
              </w:rPr>
            </w:pPr>
            <w:r>
              <w:rPr>
                <w:rFonts w:hint="eastAsia"/>
                <w:b/>
                <w:sz w:val="24"/>
              </w:rPr>
              <w:t>（绿</w:t>
            </w:r>
            <w:r>
              <w:rPr>
                <w:b/>
                <w:sz w:val="24"/>
              </w:rPr>
              <w:t>黄红</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534" w:type="dxa"/>
          </w:tcPr>
          <w:p>
            <w:pPr>
              <w:spacing w:line="360" w:lineRule="auto"/>
              <w:rPr>
                <w:sz w:val="24"/>
              </w:rPr>
            </w:pPr>
          </w:p>
        </w:tc>
        <w:tc>
          <w:tcPr>
            <w:tcW w:w="919" w:type="dxa"/>
          </w:tcPr>
          <w:p>
            <w:pPr>
              <w:spacing w:line="360" w:lineRule="auto"/>
              <w:rPr>
                <w:sz w:val="24"/>
              </w:rPr>
            </w:pPr>
          </w:p>
        </w:tc>
        <w:tc>
          <w:tcPr>
            <w:tcW w:w="920" w:type="dxa"/>
          </w:tcPr>
          <w:p>
            <w:pPr>
              <w:spacing w:line="360" w:lineRule="auto"/>
              <w:rPr>
                <w:sz w:val="24"/>
              </w:rPr>
            </w:pPr>
          </w:p>
        </w:tc>
        <w:tc>
          <w:tcPr>
            <w:tcW w:w="920" w:type="dxa"/>
          </w:tcPr>
          <w:p>
            <w:pPr>
              <w:spacing w:line="360" w:lineRule="auto"/>
              <w:rPr>
                <w:sz w:val="24"/>
              </w:rPr>
            </w:pPr>
          </w:p>
        </w:tc>
        <w:tc>
          <w:tcPr>
            <w:tcW w:w="1068"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5" w:type="dxa"/>
          </w:tcPr>
          <w:p>
            <w:pPr>
              <w:spacing w:line="360" w:lineRule="auto"/>
              <w:rPr>
                <w:sz w:val="24"/>
              </w:rPr>
            </w:pPr>
          </w:p>
        </w:tc>
        <w:tc>
          <w:tcPr>
            <w:tcW w:w="736" w:type="dxa"/>
          </w:tcPr>
          <w:p>
            <w:pPr>
              <w:spacing w:line="360" w:lineRule="auto"/>
              <w:rPr>
                <w:sz w:val="24"/>
              </w:rPr>
            </w:pPr>
          </w:p>
        </w:tc>
        <w:tc>
          <w:tcPr>
            <w:tcW w:w="1434" w:type="dxa"/>
          </w:tcPr>
          <w:p>
            <w:pPr>
              <w:spacing w:line="360" w:lineRule="auto"/>
              <w:rPr>
                <w:sz w:val="24"/>
              </w:rPr>
            </w:pPr>
          </w:p>
        </w:tc>
      </w:tr>
    </w:tbl>
    <w:p>
      <w:pPr>
        <w:jc w:val="center"/>
        <w:rPr>
          <w:color w:val="000000"/>
          <w:sz w:val="24"/>
        </w:rPr>
      </w:pPr>
    </w:p>
    <w:p>
      <w:pPr>
        <w:ind w:left="6480" w:hanging="6480" w:hangingChars="2700"/>
        <w:rPr>
          <w:color w:val="000000"/>
          <w:sz w:val="24"/>
        </w:rPr>
      </w:pPr>
      <w:r>
        <w:rPr>
          <w:rFonts w:hint="eastAsia"/>
          <w:color w:val="000000"/>
          <w:sz w:val="24"/>
        </w:rPr>
        <w:t xml:space="preserve">团总支（盖章）：          部门名称：               填表时间：    </w:t>
      </w:r>
    </w:p>
    <w:p>
      <w:pPr>
        <w:ind w:left="9758" w:hanging="9758" w:hangingChars="2700"/>
        <w:jc w:val="center"/>
        <w:rPr>
          <w:color w:val="000000"/>
          <w:sz w:val="24"/>
        </w:rPr>
      </w:pPr>
      <w:r>
        <w:rPr>
          <w:rFonts w:hint="eastAsia" w:ascii="仿宋" w:hAnsi="仿宋" w:eastAsia="仿宋" w:cs="仿宋"/>
          <w:b/>
          <w:bCs/>
          <w:sz w:val="36"/>
          <w:szCs w:val="36"/>
        </w:rPr>
        <w:t>学生干部各项通知接收情况</w:t>
      </w:r>
      <w:bookmarkStart w:id="0" w:name="_GoBack"/>
      <w:bookmarkEnd w:id="0"/>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92"/>
        <w:gridCol w:w="1245"/>
        <w:gridCol w:w="1245"/>
        <w:gridCol w:w="124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1" w:type="dxa"/>
            <w:vAlign w:val="center"/>
          </w:tcPr>
          <w:p>
            <w:pPr>
              <w:jc w:val="center"/>
              <w:rPr>
                <w:color w:val="000000"/>
                <w:sz w:val="32"/>
                <w:szCs w:val="32"/>
              </w:rPr>
            </w:pPr>
            <w:r>
              <w:rPr>
                <w:rFonts w:hint="eastAsia"/>
                <w:color w:val="000000"/>
                <w:sz w:val="32"/>
                <w:szCs w:val="32"/>
              </w:rPr>
              <w:t>姓名</w:t>
            </w:r>
          </w:p>
        </w:tc>
        <w:tc>
          <w:tcPr>
            <w:tcW w:w="2592" w:type="dxa"/>
            <w:vAlign w:val="center"/>
          </w:tcPr>
          <w:p>
            <w:pPr>
              <w:jc w:val="center"/>
              <w:rPr>
                <w:color w:val="000000"/>
                <w:sz w:val="32"/>
                <w:szCs w:val="32"/>
              </w:rPr>
            </w:pPr>
            <w:r>
              <w:rPr>
                <w:rFonts w:hint="eastAsia"/>
                <w:color w:val="000000"/>
                <w:sz w:val="32"/>
                <w:szCs w:val="32"/>
              </w:rPr>
              <w:t>通知内容</w:t>
            </w:r>
          </w:p>
        </w:tc>
        <w:tc>
          <w:tcPr>
            <w:tcW w:w="1245" w:type="dxa"/>
            <w:vAlign w:val="center"/>
          </w:tcPr>
          <w:p>
            <w:pPr>
              <w:jc w:val="center"/>
              <w:rPr>
                <w:color w:val="000000"/>
                <w:sz w:val="32"/>
                <w:szCs w:val="32"/>
              </w:rPr>
            </w:pPr>
            <w:r>
              <w:rPr>
                <w:rFonts w:hint="eastAsia"/>
                <w:color w:val="000000"/>
                <w:sz w:val="32"/>
                <w:szCs w:val="32"/>
              </w:rPr>
              <w:t>发布  时间</w:t>
            </w:r>
          </w:p>
        </w:tc>
        <w:tc>
          <w:tcPr>
            <w:tcW w:w="1245" w:type="dxa"/>
            <w:vAlign w:val="center"/>
          </w:tcPr>
          <w:p>
            <w:pPr>
              <w:jc w:val="center"/>
              <w:rPr>
                <w:color w:val="000000"/>
                <w:sz w:val="32"/>
                <w:szCs w:val="32"/>
              </w:rPr>
            </w:pPr>
            <w:r>
              <w:rPr>
                <w:rFonts w:hint="eastAsia"/>
                <w:color w:val="000000"/>
                <w:sz w:val="32"/>
                <w:szCs w:val="32"/>
              </w:rPr>
              <w:t>发布  单位</w:t>
            </w:r>
          </w:p>
        </w:tc>
        <w:tc>
          <w:tcPr>
            <w:tcW w:w="1245" w:type="dxa"/>
            <w:vAlign w:val="center"/>
          </w:tcPr>
          <w:p>
            <w:pPr>
              <w:jc w:val="center"/>
              <w:rPr>
                <w:color w:val="000000"/>
                <w:sz w:val="32"/>
                <w:szCs w:val="32"/>
              </w:rPr>
            </w:pPr>
            <w:r>
              <w:rPr>
                <w:rFonts w:hint="eastAsia"/>
                <w:color w:val="000000"/>
                <w:sz w:val="32"/>
                <w:szCs w:val="32"/>
              </w:rPr>
              <w:t>负责人</w:t>
            </w:r>
          </w:p>
        </w:tc>
        <w:tc>
          <w:tcPr>
            <w:tcW w:w="1232" w:type="dxa"/>
            <w:vAlign w:val="center"/>
          </w:tcPr>
          <w:p>
            <w:pPr>
              <w:jc w:val="center"/>
              <w:rPr>
                <w:color w:val="000000"/>
                <w:sz w:val="32"/>
                <w:szCs w:val="32"/>
              </w:rPr>
            </w:pPr>
            <w:r>
              <w:rPr>
                <w:rFonts w:hint="eastAsia"/>
                <w:color w:val="000000"/>
                <w:sz w:val="32"/>
                <w:szCs w:val="32"/>
              </w:rPr>
              <w:t>落实 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1" w:type="dxa"/>
          </w:tcPr>
          <w:p>
            <w:pPr>
              <w:rPr>
                <w:color w:val="000000"/>
                <w:sz w:val="24"/>
              </w:rPr>
            </w:pPr>
          </w:p>
        </w:tc>
        <w:tc>
          <w:tcPr>
            <w:tcW w:w="2592"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32"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1" w:type="dxa"/>
          </w:tcPr>
          <w:p>
            <w:pPr>
              <w:rPr>
                <w:color w:val="000000"/>
                <w:sz w:val="24"/>
              </w:rPr>
            </w:pPr>
          </w:p>
        </w:tc>
        <w:tc>
          <w:tcPr>
            <w:tcW w:w="2592"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32"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1" w:type="dxa"/>
          </w:tcPr>
          <w:p>
            <w:pPr>
              <w:rPr>
                <w:color w:val="000000"/>
                <w:sz w:val="24"/>
              </w:rPr>
            </w:pPr>
          </w:p>
        </w:tc>
        <w:tc>
          <w:tcPr>
            <w:tcW w:w="2592"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32"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1" w:type="dxa"/>
          </w:tcPr>
          <w:p>
            <w:pPr>
              <w:rPr>
                <w:color w:val="000000"/>
                <w:sz w:val="24"/>
              </w:rPr>
            </w:pPr>
          </w:p>
        </w:tc>
        <w:tc>
          <w:tcPr>
            <w:tcW w:w="2592"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32"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1" w:type="dxa"/>
          </w:tcPr>
          <w:p>
            <w:pPr>
              <w:rPr>
                <w:color w:val="000000"/>
                <w:sz w:val="24"/>
              </w:rPr>
            </w:pPr>
          </w:p>
        </w:tc>
        <w:tc>
          <w:tcPr>
            <w:tcW w:w="2592"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32"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1" w:type="dxa"/>
          </w:tcPr>
          <w:p>
            <w:pPr>
              <w:rPr>
                <w:color w:val="000000"/>
                <w:sz w:val="24"/>
              </w:rPr>
            </w:pPr>
          </w:p>
        </w:tc>
        <w:tc>
          <w:tcPr>
            <w:tcW w:w="2592"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32"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1" w:type="dxa"/>
          </w:tcPr>
          <w:p>
            <w:pPr>
              <w:rPr>
                <w:color w:val="000000"/>
                <w:sz w:val="24"/>
              </w:rPr>
            </w:pPr>
          </w:p>
        </w:tc>
        <w:tc>
          <w:tcPr>
            <w:tcW w:w="2592"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32"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1" w:type="dxa"/>
          </w:tcPr>
          <w:p>
            <w:pPr>
              <w:rPr>
                <w:color w:val="000000"/>
                <w:sz w:val="24"/>
              </w:rPr>
            </w:pPr>
          </w:p>
        </w:tc>
        <w:tc>
          <w:tcPr>
            <w:tcW w:w="2592"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32"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1" w:type="dxa"/>
          </w:tcPr>
          <w:p>
            <w:pPr>
              <w:rPr>
                <w:color w:val="000000"/>
                <w:sz w:val="24"/>
              </w:rPr>
            </w:pPr>
          </w:p>
        </w:tc>
        <w:tc>
          <w:tcPr>
            <w:tcW w:w="2592"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32"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1" w:type="dxa"/>
          </w:tcPr>
          <w:p>
            <w:pPr>
              <w:rPr>
                <w:color w:val="000000"/>
                <w:sz w:val="24"/>
              </w:rPr>
            </w:pPr>
          </w:p>
        </w:tc>
        <w:tc>
          <w:tcPr>
            <w:tcW w:w="2592"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45" w:type="dxa"/>
          </w:tcPr>
          <w:p>
            <w:pPr>
              <w:rPr>
                <w:color w:val="000000"/>
                <w:sz w:val="24"/>
              </w:rPr>
            </w:pPr>
          </w:p>
        </w:tc>
        <w:tc>
          <w:tcPr>
            <w:tcW w:w="1232" w:type="dxa"/>
          </w:tcPr>
          <w:p>
            <w:pPr>
              <w:rPr>
                <w:color w:val="000000"/>
                <w:sz w:val="24"/>
              </w:rPr>
            </w:pPr>
          </w:p>
        </w:tc>
      </w:tr>
    </w:tbl>
    <w:p>
      <w:pPr>
        <w:rPr>
          <w:color w:val="000000"/>
          <w:sz w:val="24"/>
        </w:rPr>
      </w:pPr>
    </w:p>
    <w:p>
      <w:pPr>
        <w:spacing w:line="300" w:lineRule="exact"/>
        <w:ind w:firstLine="837" w:firstLineChars="399"/>
        <w:rPr>
          <w:rFonts w:ascii="仿宋" w:hAnsi="仿宋" w:eastAsia="仿宋"/>
          <w:sz w:val="32"/>
          <w:szCs w:val="32"/>
        </w:rPr>
      </w:pPr>
      <w:r>
        <w:rPr>
          <w:rFonts w:hint="eastAsia"/>
        </w:rPr>
        <w:t xml:space="preserve">         </w:t>
      </w:r>
      <w:r>
        <w:rPr>
          <w:rFonts w:hint="eastAsia"/>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558D6"/>
    <w:rsid w:val="001E62E3"/>
    <w:rsid w:val="002134FF"/>
    <w:rsid w:val="002349D7"/>
    <w:rsid w:val="002A37ED"/>
    <w:rsid w:val="002D1506"/>
    <w:rsid w:val="002E0A4E"/>
    <w:rsid w:val="0036177F"/>
    <w:rsid w:val="00372064"/>
    <w:rsid w:val="003A6B53"/>
    <w:rsid w:val="003D064D"/>
    <w:rsid w:val="003E2DF7"/>
    <w:rsid w:val="00415F29"/>
    <w:rsid w:val="004E4A40"/>
    <w:rsid w:val="00541B07"/>
    <w:rsid w:val="005B7908"/>
    <w:rsid w:val="005C079B"/>
    <w:rsid w:val="005E7C64"/>
    <w:rsid w:val="005F58CD"/>
    <w:rsid w:val="00632FA3"/>
    <w:rsid w:val="006C66F4"/>
    <w:rsid w:val="006E4F82"/>
    <w:rsid w:val="006F55A7"/>
    <w:rsid w:val="008049A3"/>
    <w:rsid w:val="008E11F6"/>
    <w:rsid w:val="008E26C6"/>
    <w:rsid w:val="00911A8B"/>
    <w:rsid w:val="00935F43"/>
    <w:rsid w:val="009A6779"/>
    <w:rsid w:val="009C5D4C"/>
    <w:rsid w:val="00A27D09"/>
    <w:rsid w:val="00A37F6B"/>
    <w:rsid w:val="00A84BBF"/>
    <w:rsid w:val="00A97619"/>
    <w:rsid w:val="00B40168"/>
    <w:rsid w:val="00B969CB"/>
    <w:rsid w:val="00BD4CB3"/>
    <w:rsid w:val="00C06410"/>
    <w:rsid w:val="00CC41E9"/>
    <w:rsid w:val="00D31BA8"/>
    <w:rsid w:val="00D406F2"/>
    <w:rsid w:val="00D91085"/>
    <w:rsid w:val="00DE2BDC"/>
    <w:rsid w:val="00EA1C39"/>
    <w:rsid w:val="00EC1B83"/>
    <w:rsid w:val="00FA1B0E"/>
    <w:rsid w:val="00FF0D57"/>
    <w:rsid w:val="00FF162C"/>
    <w:rsid w:val="09431F4C"/>
    <w:rsid w:val="16E056F2"/>
    <w:rsid w:val="20AA2F22"/>
    <w:rsid w:val="21AB7CEA"/>
    <w:rsid w:val="2DCE29AA"/>
    <w:rsid w:val="32662F6B"/>
    <w:rsid w:val="33811DDE"/>
    <w:rsid w:val="474A3EE5"/>
    <w:rsid w:val="490875A5"/>
    <w:rsid w:val="4FE94F9E"/>
    <w:rsid w:val="54FE752D"/>
    <w:rsid w:val="5E1558D6"/>
    <w:rsid w:val="60FF7F5B"/>
    <w:rsid w:val="62F16A93"/>
    <w:rsid w:val="637D11F2"/>
    <w:rsid w:val="6399057D"/>
    <w:rsid w:val="6D535020"/>
    <w:rsid w:val="7A77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p0"/>
    <w:basedOn w:val="1"/>
    <w:qFormat/>
    <w:uiPriority w:val="0"/>
    <w:pPr>
      <w:widowControl/>
    </w:pPr>
    <w:rPr>
      <w:kern w:val="0"/>
      <w:szCs w:val="21"/>
    </w:rPr>
  </w:style>
  <w:style w:type="paragraph" w:styleId="8">
    <w:name w:val="List Paragraph"/>
    <w:basedOn w:val="1"/>
    <w:qFormat/>
    <w:uiPriority w:val="99"/>
    <w:pPr>
      <w:ind w:firstLine="420" w:firstLineChars="200"/>
    </w:pPr>
  </w:style>
  <w:style w:type="character" w:customStyle="1" w:styleId="9">
    <w:name w:val="font21"/>
    <w:basedOn w:val="4"/>
    <w:qFormat/>
    <w:uiPriority w:val="0"/>
    <w:rPr>
      <w:rFonts w:hint="eastAsia" w:ascii="仿宋" w:hAnsi="仿宋" w:eastAsia="仿宋"/>
      <w:color w:val="000000"/>
      <w:sz w:val="24"/>
      <w:szCs w:val="24"/>
      <w:u w:val="none"/>
    </w:rPr>
  </w:style>
  <w:style w:type="character" w:customStyle="1" w:styleId="10">
    <w:name w:val="页眉 Char"/>
    <w:basedOn w:val="4"/>
    <w:link w:val="3"/>
    <w:qFormat/>
    <w:uiPriority w:val="0"/>
    <w:rPr>
      <w:kern w:val="2"/>
      <w:sz w:val="18"/>
      <w:szCs w:val="18"/>
    </w:rPr>
  </w:style>
  <w:style w:type="character" w:customStyle="1" w:styleId="11">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420899-A496-4A55-869F-42A6E4C21817}">
  <ds:schemaRefs/>
</ds:datastoreItem>
</file>

<file path=docProps/app.xml><?xml version="1.0" encoding="utf-8"?>
<Properties xmlns="http://schemas.openxmlformats.org/officeDocument/2006/extended-properties" xmlns:vt="http://schemas.openxmlformats.org/officeDocument/2006/docPropsVTypes">
  <Template>0.docx</Template>
  <Pages>10</Pages>
  <Words>615</Words>
  <Characters>3511</Characters>
  <Lines>29</Lines>
  <Paragraphs>8</Paragraphs>
  <TotalTime>10</TotalTime>
  <ScaleCrop>false</ScaleCrop>
  <LinksUpToDate>false</LinksUpToDate>
  <CharactersWithSpaces>4118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2018-07-16T02:20:00Z</dcterms:created>
  <dc:creator>暖心1394900252</dc:creator>
  <cp:lastModifiedBy>Mr. Yang</cp:lastModifiedBy>
  <dcterms:modified xsi:type="dcterms:W3CDTF">2018-10-31T08:46:46Z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