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关于</w:t>
      </w:r>
      <w:r>
        <w:rPr>
          <w:rFonts w:hint="eastAsia"/>
          <w:b/>
          <w:sz w:val="44"/>
          <w:szCs w:val="44"/>
          <w:lang w:eastAsia="zh-CN"/>
        </w:rPr>
        <w:t>第五批</w:t>
      </w:r>
      <w:r>
        <w:rPr>
          <w:rFonts w:hint="eastAsia"/>
          <w:b/>
          <w:sz w:val="44"/>
          <w:szCs w:val="44"/>
        </w:rPr>
        <w:t>“我的青春我的团”特色团支部创建单位考核验收及</w:t>
      </w:r>
      <w:r>
        <w:rPr>
          <w:rFonts w:hint="eastAsia"/>
          <w:b/>
          <w:sz w:val="44"/>
          <w:szCs w:val="44"/>
          <w:lang w:eastAsia="zh-CN"/>
        </w:rPr>
        <w:t>第六批</w:t>
      </w:r>
      <w:r>
        <w:rPr>
          <w:rFonts w:hint="eastAsia"/>
          <w:b/>
          <w:sz w:val="44"/>
          <w:szCs w:val="44"/>
        </w:rPr>
        <w:t>创建申报工作的通知</w:t>
      </w:r>
    </w:p>
    <w:p>
      <w:pPr>
        <w:spacing w:line="56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各团总支：</w:t>
      </w:r>
    </w:p>
    <w:p>
      <w:pPr>
        <w:widowControl/>
        <w:adjustRightInd w:val="0"/>
        <w:snapToGri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为深入实施高校基层团支部“活力提升”工程，按照《山东理工大学“我的青春我的团”特色团支部创建工作实施意见》（鲁理工大团发〔2013〕25号）的工作部署，拟对</w:t>
      </w:r>
      <w:r>
        <w:rPr>
          <w:rFonts w:hint="eastAsia" w:ascii="仿宋_GB2312" w:hAnsi="宋体" w:eastAsia="仿宋_GB2312" w:cs="宋体"/>
          <w:kern w:val="0"/>
          <w:sz w:val="32"/>
          <w:szCs w:val="32"/>
          <w:lang w:eastAsia="zh-CN"/>
        </w:rPr>
        <w:t>第五批</w:t>
      </w:r>
      <w:r>
        <w:rPr>
          <w:rFonts w:hint="eastAsia" w:ascii="仿宋_GB2312" w:hAnsi="宋体" w:eastAsia="仿宋_GB2312" w:cs="宋体"/>
          <w:kern w:val="0"/>
          <w:sz w:val="32"/>
          <w:szCs w:val="32"/>
        </w:rPr>
        <w:t>特色团支部创建立项单位进行考核验收并同时开展</w:t>
      </w:r>
      <w:r>
        <w:rPr>
          <w:rFonts w:hint="eastAsia" w:ascii="仿宋_GB2312" w:hAnsi="宋体" w:eastAsia="仿宋_GB2312" w:cs="宋体"/>
          <w:kern w:val="0"/>
          <w:sz w:val="32"/>
          <w:szCs w:val="32"/>
          <w:lang w:eastAsia="zh-CN"/>
        </w:rPr>
        <w:t>第六批</w:t>
      </w:r>
      <w:r>
        <w:rPr>
          <w:rFonts w:hint="eastAsia" w:ascii="仿宋_GB2312" w:hAnsi="宋体" w:eastAsia="仿宋_GB2312" w:cs="宋体"/>
          <w:kern w:val="0"/>
          <w:sz w:val="32"/>
          <w:szCs w:val="32"/>
        </w:rPr>
        <w:t>创建申报工作。现将有关事宜通知如下：</w:t>
      </w:r>
    </w:p>
    <w:p>
      <w:pPr>
        <w:widowControl/>
        <w:adjustRightInd w:val="0"/>
        <w:snapToGrid w:val="0"/>
        <w:spacing w:line="560" w:lineRule="exact"/>
        <w:ind w:firstLine="640" w:firstLineChars="200"/>
        <w:jc w:val="left"/>
        <w:rPr>
          <w:rFonts w:ascii="黑体" w:hAnsi="宋体" w:eastAsia="黑体" w:cs="宋体"/>
          <w:kern w:val="0"/>
          <w:sz w:val="32"/>
          <w:szCs w:val="32"/>
        </w:rPr>
      </w:pPr>
      <w:r>
        <w:rPr>
          <w:rFonts w:hint="eastAsia" w:ascii="黑体" w:hAnsi="宋体" w:eastAsia="黑体" w:cs="宋体"/>
          <w:kern w:val="0"/>
          <w:sz w:val="32"/>
          <w:szCs w:val="32"/>
        </w:rPr>
        <w:t>一、</w:t>
      </w:r>
      <w:r>
        <w:rPr>
          <w:rFonts w:hint="eastAsia" w:ascii="黑体" w:hAnsi="宋体" w:eastAsia="黑体" w:cs="宋体"/>
          <w:kern w:val="0"/>
          <w:sz w:val="32"/>
          <w:szCs w:val="32"/>
          <w:lang w:eastAsia="zh-CN"/>
        </w:rPr>
        <w:t>第五批</w:t>
      </w:r>
      <w:r>
        <w:rPr>
          <w:rFonts w:hint="eastAsia" w:ascii="黑体" w:hAnsi="宋体" w:eastAsia="黑体" w:cs="宋体"/>
          <w:kern w:val="0"/>
          <w:sz w:val="32"/>
          <w:szCs w:val="32"/>
        </w:rPr>
        <w:t>创建团支部上交结项材料及汇报答辩</w:t>
      </w:r>
    </w:p>
    <w:p>
      <w:pPr>
        <w:widowControl/>
        <w:adjustRightInd w:val="0"/>
        <w:snapToGrid w:val="0"/>
        <w:spacing w:line="560" w:lineRule="exact"/>
        <w:ind w:firstLine="640" w:firstLineChars="200"/>
        <w:jc w:val="left"/>
        <w:rPr>
          <w:rFonts w:ascii="黑体" w:hAnsi="宋体" w:eastAsia="黑体" w:cs="宋体"/>
          <w:b/>
          <w:kern w:val="0"/>
          <w:sz w:val="32"/>
          <w:szCs w:val="32"/>
        </w:rPr>
      </w:pPr>
      <w:r>
        <w:rPr>
          <w:rFonts w:hint="eastAsia" w:ascii="仿宋_GB2312" w:hAnsi="宋体" w:eastAsia="仿宋_GB2312" w:cs="宋体"/>
          <w:kern w:val="0"/>
          <w:sz w:val="32"/>
          <w:szCs w:val="32"/>
        </w:rPr>
        <w:t>1.创建团支部撰写总结材料</w:t>
      </w:r>
    </w:p>
    <w:p>
      <w:pPr>
        <w:widowControl/>
        <w:adjustRightInd w:val="0"/>
        <w:snapToGrid w:val="0"/>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请</w:t>
      </w:r>
      <w:r>
        <w:rPr>
          <w:rFonts w:hint="eastAsia" w:eastAsia="仿宋_GB2312" w:cs="宋体" w:asciiTheme="minorHAnsi" w:hAnsiTheme="minorHAnsi"/>
          <w:kern w:val="0"/>
          <w:sz w:val="32"/>
          <w:szCs w:val="32"/>
          <w:lang w:eastAsia="zh-CN"/>
        </w:rPr>
        <w:t>第五批</w:t>
      </w:r>
      <w:r>
        <w:rPr>
          <w:rFonts w:hint="eastAsia" w:ascii="仿宋_GB2312" w:hAnsi="宋体" w:eastAsia="仿宋_GB2312" w:cs="宋体"/>
          <w:kern w:val="0"/>
          <w:sz w:val="32"/>
          <w:szCs w:val="32"/>
        </w:rPr>
        <w:t>各创建团支部（附件1）对照创建申报材料，认真总结特色团支部创建阶段的工作，并形成文字材料，于</w:t>
      </w:r>
      <w:r>
        <w:rPr>
          <w:rFonts w:hint="eastAsia" w:ascii="仿宋_GB2312" w:hAnsi="宋体" w:eastAsia="仿宋_GB2312" w:cs="宋体"/>
          <w:color w:val="auto"/>
          <w:kern w:val="0"/>
          <w:sz w:val="32"/>
          <w:szCs w:val="32"/>
        </w:rPr>
        <w:t>201</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年10月1</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日</w:t>
      </w:r>
      <w:r>
        <w:rPr>
          <w:rFonts w:hint="eastAsia" w:ascii="仿宋_GB2312" w:hAnsi="宋体" w:eastAsia="仿宋_GB2312" w:cs="宋体"/>
          <w:kern w:val="0"/>
          <w:sz w:val="32"/>
          <w:szCs w:val="32"/>
        </w:rPr>
        <w:t>下午5:00前将纸质版和电子版上交团委宣传部，文字材料具体要求见附件2《“我的青春我的团”</w:t>
      </w:r>
      <w:r>
        <w:rPr>
          <w:rFonts w:hint="eastAsia" w:ascii="仿宋_GB2312" w:hAnsi="宋体" w:eastAsia="仿宋_GB2312" w:cs="宋体"/>
          <w:color w:val="000000"/>
          <w:kern w:val="0"/>
          <w:sz w:val="32"/>
          <w:szCs w:val="32"/>
        </w:rPr>
        <w:t>特色团支部总结材料撰写要求》</w:t>
      </w:r>
      <w:r>
        <w:rPr>
          <w:rFonts w:hint="eastAsia" w:ascii="仿宋_GB2312" w:hAnsi="宋体" w:eastAsia="仿宋_GB2312" w:cs="宋体"/>
          <w:kern w:val="0"/>
          <w:sz w:val="32"/>
          <w:szCs w:val="32"/>
        </w:rPr>
        <w:t>。</w:t>
      </w:r>
    </w:p>
    <w:p>
      <w:pPr>
        <w:widowControl/>
        <w:adjustRightInd w:val="0"/>
        <w:snapToGrid w:val="0"/>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2.相关上级团组织考核点评</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特色团支部创建立项单位的上级团组织考核其创建工作的开展情况，并撰写200字左右的评语，于</w:t>
      </w:r>
      <w:r>
        <w:rPr>
          <w:rFonts w:hint="eastAsia" w:ascii="仿宋_GB2312" w:hAnsi="宋体" w:eastAsia="仿宋_GB2312" w:cs="宋体"/>
          <w:color w:val="auto"/>
          <w:kern w:val="0"/>
          <w:sz w:val="32"/>
          <w:szCs w:val="32"/>
        </w:rPr>
        <w:t>201</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年10月1</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日</w:t>
      </w:r>
      <w:r>
        <w:rPr>
          <w:rFonts w:hint="eastAsia" w:ascii="仿宋_GB2312" w:hAnsi="宋体" w:eastAsia="仿宋_GB2312" w:cs="宋体"/>
          <w:kern w:val="0"/>
          <w:sz w:val="32"/>
          <w:szCs w:val="32"/>
        </w:rPr>
        <w:t xml:space="preserve">下午5:00前将纸质版和电子版上交团委宣传部。点评表格请见附件3《“我的青春我的团”特色团支部团支部创建工作点评表》。 </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cs="宋体"/>
          <w:kern w:val="0"/>
          <w:sz w:val="32"/>
          <w:szCs w:val="32"/>
        </w:rPr>
        <w:t>3.</w:t>
      </w:r>
      <w:r>
        <w:rPr>
          <w:rFonts w:hint="eastAsia" w:ascii="仿宋_GB2312" w:hAnsi="宋体" w:eastAsia="仿宋_GB2312"/>
          <w:bCs/>
          <w:sz w:val="32"/>
          <w:szCs w:val="32"/>
        </w:rPr>
        <w:t>汇报答辩</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lang w:val="en-US" w:eastAsia="zh-CN"/>
        </w:rPr>
        <w:t>2018年10月14日下午14:30在大学生艺术中心222室举办汇报答辩会，</w:t>
      </w:r>
      <w:r>
        <w:rPr>
          <w:rFonts w:hint="eastAsia" w:ascii="仿宋_GB2312" w:hAnsi="宋体" w:eastAsia="仿宋_GB2312"/>
          <w:bCs/>
          <w:sz w:val="32"/>
          <w:szCs w:val="32"/>
        </w:rPr>
        <w:t>由</w:t>
      </w:r>
      <w:r>
        <w:rPr>
          <w:rFonts w:hint="eastAsia" w:ascii="仿宋_GB2312" w:hAnsi="宋体" w:eastAsia="仿宋_GB2312" w:cs="宋体"/>
          <w:kern w:val="0"/>
          <w:sz w:val="32"/>
          <w:szCs w:val="32"/>
        </w:rPr>
        <w:t>各创建团支部主要负责人汇报本支部创建工作开展情况，采取PPT汇报形式，要求图文并茂。汇报答辩环节共计</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分钟，其中汇报</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分钟，答辩3分钟。</w:t>
      </w:r>
    </w:p>
    <w:p>
      <w:pPr>
        <w:widowControl/>
        <w:adjustRightInd w:val="0"/>
        <w:snapToGrid w:val="0"/>
        <w:spacing w:line="560" w:lineRule="exact"/>
        <w:ind w:firstLine="640" w:firstLineChars="200"/>
        <w:jc w:val="left"/>
        <w:rPr>
          <w:rFonts w:ascii="黑体" w:hAnsi="宋体" w:eastAsia="黑体" w:cs="宋体"/>
          <w:kern w:val="0"/>
          <w:sz w:val="32"/>
          <w:szCs w:val="32"/>
        </w:rPr>
      </w:pPr>
      <w:r>
        <w:rPr>
          <w:rFonts w:hint="eastAsia" w:ascii="黑体" w:hAnsi="宋体" w:eastAsia="黑体" w:cs="宋体"/>
          <w:kern w:val="0"/>
          <w:sz w:val="32"/>
          <w:szCs w:val="32"/>
        </w:rPr>
        <w:t>二、</w:t>
      </w:r>
      <w:r>
        <w:rPr>
          <w:rFonts w:hint="eastAsia" w:ascii="黑体" w:hAnsi="宋体" w:eastAsia="黑体" w:cs="宋体"/>
          <w:kern w:val="0"/>
          <w:sz w:val="32"/>
          <w:szCs w:val="32"/>
          <w:lang w:eastAsia="zh-CN"/>
        </w:rPr>
        <w:t>第五批</w:t>
      </w:r>
      <w:r>
        <w:rPr>
          <w:rFonts w:hint="eastAsia" w:ascii="黑体" w:hAnsi="宋体" w:eastAsia="黑体" w:cs="宋体"/>
          <w:kern w:val="0"/>
          <w:sz w:val="32"/>
          <w:szCs w:val="32"/>
        </w:rPr>
        <w:t>结项评审工作</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1.评选过程</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sz w:val="32"/>
          <w:szCs w:val="32"/>
        </w:rPr>
        <w:t>校团委在日常考核的基础上，通过总结材料、学院点评、汇报答辩的形式进行综合考核验收，确定验收合格单位。</w:t>
      </w:r>
      <w:r>
        <w:rPr>
          <w:rFonts w:hint="eastAsia" w:ascii="仿宋_GB2312" w:hAnsi="宋体" w:eastAsia="仿宋_GB2312"/>
          <w:sz w:val="32"/>
          <w:szCs w:val="32"/>
          <w:lang w:eastAsia="zh-CN"/>
        </w:rPr>
        <w:t>本次结项采取</w:t>
      </w:r>
      <w:r>
        <w:rPr>
          <w:rFonts w:hint="eastAsia" w:ascii="仿宋_GB2312" w:hAnsi="宋体" w:eastAsia="仿宋_GB2312"/>
          <w:color w:val="FF0000"/>
          <w:sz w:val="32"/>
          <w:szCs w:val="32"/>
          <w:lang w:eastAsia="zh-CN"/>
        </w:rPr>
        <w:t>差额评定</w:t>
      </w:r>
      <w:r>
        <w:rPr>
          <w:rFonts w:hint="eastAsia" w:ascii="仿宋_GB2312" w:hAnsi="宋体" w:eastAsia="仿宋_GB2312"/>
          <w:sz w:val="32"/>
          <w:szCs w:val="32"/>
          <w:lang w:eastAsia="zh-CN"/>
        </w:rPr>
        <w:t>的方式，</w:t>
      </w:r>
      <w:r>
        <w:rPr>
          <w:rFonts w:hint="eastAsia" w:ascii="仿宋_GB2312" w:hAnsi="宋体" w:eastAsia="仿宋_GB2312" w:cs="宋体"/>
          <w:kern w:val="0"/>
          <w:sz w:val="32"/>
          <w:szCs w:val="32"/>
        </w:rPr>
        <w:t>即</w:t>
      </w:r>
      <w:r>
        <w:rPr>
          <w:rFonts w:hint="eastAsia" w:ascii="仿宋_GB2312" w:hAnsi="宋体" w:eastAsia="仿宋_GB2312" w:cs="宋体"/>
          <w:kern w:val="0"/>
          <w:sz w:val="32"/>
          <w:szCs w:val="32"/>
          <w:lang w:eastAsia="zh-CN"/>
        </w:rPr>
        <w:t>第五批</w:t>
      </w:r>
      <w:r>
        <w:rPr>
          <w:rFonts w:hint="eastAsia" w:ascii="仿宋_GB2312" w:hAnsi="宋体" w:eastAsia="仿宋_GB2312" w:cs="宋体"/>
          <w:kern w:val="0"/>
          <w:sz w:val="32"/>
          <w:szCs w:val="32"/>
        </w:rPr>
        <w:t>立项团支部为20个，根据创建</w:t>
      </w:r>
      <w:r>
        <w:rPr>
          <w:rFonts w:hint="eastAsia" w:ascii="仿宋_GB2312" w:hAnsi="宋体" w:eastAsia="仿宋_GB2312" w:cs="宋体"/>
          <w:kern w:val="0"/>
          <w:sz w:val="32"/>
          <w:szCs w:val="32"/>
          <w:lang w:eastAsia="zh-CN"/>
        </w:rPr>
        <w:t>及答辩情况，</w:t>
      </w:r>
      <w:r>
        <w:rPr>
          <w:rFonts w:hint="eastAsia" w:ascii="仿宋_GB2312" w:hAnsi="宋体" w:eastAsia="仿宋_GB2312" w:cs="宋体"/>
          <w:kern w:val="0"/>
          <w:sz w:val="32"/>
          <w:szCs w:val="32"/>
        </w:rPr>
        <w:t>最终确定10个授予团支部</w:t>
      </w:r>
      <w:r>
        <w:rPr>
          <w:rFonts w:hint="eastAsia" w:ascii="仿宋_GB2312" w:hAnsi="宋体" w:eastAsia="仿宋_GB2312" w:cs="宋体"/>
          <w:kern w:val="0"/>
          <w:sz w:val="32"/>
          <w:szCs w:val="32"/>
          <w:lang w:eastAsia="zh-CN"/>
        </w:rPr>
        <w:t>，希望各团支部认真准备，团总支做好相关指导</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cs="宋体"/>
          <w:kern w:val="0"/>
          <w:sz w:val="32"/>
          <w:szCs w:val="32"/>
        </w:rPr>
        <w:t>授旗资助</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校团委将对</w:t>
      </w:r>
      <w:r>
        <w:rPr>
          <w:rFonts w:hint="eastAsia" w:ascii="仿宋_GB2312" w:hAnsi="宋体" w:eastAsia="仿宋_GB2312"/>
          <w:sz w:val="32"/>
          <w:szCs w:val="32"/>
          <w:lang w:eastAsia="zh-CN"/>
        </w:rPr>
        <w:t>授予</w:t>
      </w:r>
      <w:r>
        <w:rPr>
          <w:rFonts w:hint="eastAsia" w:ascii="仿宋_GB2312" w:hAnsi="宋体" w:eastAsia="仿宋_GB2312"/>
          <w:sz w:val="32"/>
          <w:szCs w:val="32"/>
        </w:rPr>
        <w:t>的特色团支部进行授旗，且每个支部拟资助500元用于团支部活动开展。在全校范围内宣传和推广特色团支部的工作理念和工作方法，并将特色团支部创建工作的开展情况作为共青团工作年度考核的重要依据。</w:t>
      </w:r>
    </w:p>
    <w:p>
      <w:pPr>
        <w:widowControl/>
        <w:adjustRightInd w:val="0"/>
        <w:snapToGrid w:val="0"/>
        <w:spacing w:line="560" w:lineRule="exact"/>
        <w:ind w:firstLine="640" w:firstLineChars="200"/>
        <w:jc w:val="left"/>
        <w:rPr>
          <w:rFonts w:ascii="黑体" w:hAnsi="宋体" w:eastAsia="黑体" w:cs="宋体"/>
          <w:kern w:val="0"/>
          <w:sz w:val="32"/>
          <w:szCs w:val="32"/>
        </w:rPr>
      </w:pPr>
      <w:r>
        <w:rPr>
          <w:rFonts w:hint="eastAsia" w:ascii="黑体" w:hAnsi="宋体" w:eastAsia="黑体" w:cs="宋体"/>
          <w:kern w:val="0"/>
          <w:sz w:val="32"/>
          <w:szCs w:val="32"/>
        </w:rPr>
        <w:t>三、</w:t>
      </w:r>
      <w:r>
        <w:rPr>
          <w:rFonts w:hint="eastAsia" w:ascii="黑体" w:hAnsi="宋体" w:eastAsia="黑体" w:cs="宋体"/>
          <w:kern w:val="0"/>
          <w:sz w:val="32"/>
          <w:szCs w:val="32"/>
          <w:lang w:eastAsia="zh-CN"/>
        </w:rPr>
        <w:t>第六批</w:t>
      </w:r>
      <w:r>
        <w:rPr>
          <w:rFonts w:hint="eastAsia" w:ascii="黑体" w:hAnsi="宋体" w:eastAsia="黑体" w:cs="宋体"/>
          <w:kern w:val="0"/>
          <w:sz w:val="32"/>
          <w:szCs w:val="32"/>
        </w:rPr>
        <w:t>创建申报工作</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1.请各学院组织基层团支部，特别是低年级团支部认真学习《团发【2013】25号：山东理工大学“我的青春我的团”特色团支部创建工作实施意见》（附件4），动员各支部积极申报。</w:t>
      </w:r>
    </w:p>
    <w:p>
      <w:pPr>
        <w:autoSpaceDE w:val="0"/>
        <w:autoSpaceDN w:val="0"/>
        <w:spacing w:line="560" w:lineRule="exact"/>
        <w:ind w:firstLine="555"/>
        <w:rPr>
          <w:rFonts w:hint="eastAsia" w:ascii="仿宋_GB2312" w:hAnsi="宋体" w:eastAsia="仿宋_GB2312"/>
          <w:sz w:val="32"/>
          <w:szCs w:val="32"/>
        </w:rPr>
      </w:pPr>
      <w:r>
        <w:rPr>
          <w:rFonts w:hint="eastAsia" w:ascii="仿宋_GB2312" w:hAnsi="宋体" w:eastAsia="仿宋_GB2312"/>
          <w:sz w:val="32"/>
          <w:szCs w:val="32"/>
        </w:rPr>
        <w:t>2.团支部撰写申报材料（不少于1500字）并填写《山东理工大学“特色团支部”创建申报表》（附件5），以学院为单位将相关材料于</w:t>
      </w:r>
      <w:r>
        <w:rPr>
          <w:rFonts w:hint="eastAsia" w:ascii="仿宋_GB2312" w:hAnsi="宋体" w:eastAsia="仿宋_GB2312" w:cs="宋体"/>
          <w:color w:val="auto"/>
          <w:kern w:val="0"/>
          <w:sz w:val="32"/>
          <w:szCs w:val="32"/>
        </w:rPr>
        <w:t>201</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年10月1</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日</w:t>
      </w:r>
      <w:r>
        <w:rPr>
          <w:rFonts w:hint="eastAsia" w:ascii="仿宋_GB2312" w:hAnsi="宋体" w:eastAsia="仿宋_GB2312"/>
          <w:sz w:val="32"/>
          <w:szCs w:val="32"/>
        </w:rPr>
        <w:t>前将纸质版和电子版上交到团委宣传部。</w:t>
      </w:r>
    </w:p>
    <w:p>
      <w:pPr>
        <w:widowControl/>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cs="宋体"/>
          <w:kern w:val="0"/>
          <w:sz w:val="32"/>
          <w:szCs w:val="32"/>
          <w:lang w:eastAsia="zh-CN"/>
        </w:rPr>
        <w:t>第六批</w:t>
      </w:r>
      <w:r>
        <w:rPr>
          <w:rFonts w:hint="eastAsia" w:ascii="仿宋_GB2312" w:hAnsi="宋体" w:eastAsia="仿宋_GB2312" w:cs="宋体"/>
          <w:kern w:val="0"/>
          <w:sz w:val="32"/>
          <w:szCs w:val="32"/>
        </w:rPr>
        <w:t>特色团支部的验收将采取</w:t>
      </w:r>
      <w:r>
        <w:rPr>
          <w:rFonts w:hint="eastAsia" w:ascii="仿宋_GB2312" w:hAnsi="宋体" w:eastAsia="仿宋_GB2312" w:cs="宋体"/>
          <w:b w:val="0"/>
          <w:bCs/>
          <w:color w:val="auto"/>
          <w:kern w:val="0"/>
          <w:sz w:val="32"/>
          <w:szCs w:val="32"/>
        </w:rPr>
        <w:t>差额评定</w:t>
      </w:r>
      <w:r>
        <w:rPr>
          <w:rFonts w:hint="eastAsia" w:ascii="仿宋_GB2312" w:hAnsi="宋体" w:eastAsia="仿宋_GB2312" w:cs="宋体"/>
          <w:kern w:val="0"/>
          <w:sz w:val="32"/>
          <w:szCs w:val="32"/>
        </w:rPr>
        <w:t>的方式，即立项团支部为20个，一年创建期结束后将根据创建情况最终确定10个授予团支部。校团委将适时对工作进展情况进行调研，并拟定于20</w:t>
      </w:r>
      <w:r>
        <w:rPr>
          <w:rFonts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年10月份采取听取汇报、查阅资料、实地查访、座谈交流等方式，进行综合考核验收。</w:t>
      </w:r>
    </w:p>
    <w:p>
      <w:pPr>
        <w:autoSpaceDE w:val="0"/>
        <w:autoSpaceDN w:val="0"/>
        <w:spacing w:line="560" w:lineRule="exact"/>
        <w:ind w:firstLine="555"/>
        <w:rPr>
          <w:rFonts w:hint="eastAsia" w:ascii="仿宋_GB2312" w:hAnsi="宋体" w:eastAsia="仿宋_GB2312"/>
          <w:sz w:val="32"/>
          <w:szCs w:val="32"/>
          <w:lang w:val="en-US" w:eastAsia="zh-CN"/>
        </w:rPr>
      </w:pP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联 系 人：侯宁</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联系电话：2782236</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办公地点：大学生艺术中心223室</w:t>
      </w:r>
    </w:p>
    <w:p>
      <w:pPr>
        <w:spacing w:line="560" w:lineRule="exact"/>
        <w:rPr>
          <w:rFonts w:ascii="仿宋_GB2312" w:hAnsi="宋体" w:eastAsia="仿宋_GB2312" w:cs="宋体"/>
          <w:kern w:val="0"/>
          <w:sz w:val="32"/>
          <w:szCs w:val="32"/>
        </w:rPr>
      </w:pPr>
    </w:p>
    <w:p>
      <w:pPr>
        <w:spacing w:line="560" w:lineRule="exac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附件：</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第五批</w:t>
      </w:r>
      <w:r>
        <w:rPr>
          <w:rFonts w:hint="eastAsia" w:ascii="仿宋_GB2312" w:hAnsi="宋体" w:eastAsia="仿宋_GB2312"/>
          <w:sz w:val="32"/>
          <w:szCs w:val="32"/>
        </w:rPr>
        <w:t>“我的青春我的团”特色团支部创建立项名单</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2.“我的青春我的团”特色团支部总结材料撰写要求</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3.“我的青春我的团”特色团支部创建工作点评表</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4.《团发【2013】25号：山东理工大学“我的青春我的团”特色团支部创建工作实施意见》</w:t>
      </w:r>
    </w:p>
    <w:p>
      <w:pPr>
        <w:autoSpaceDE w:val="0"/>
        <w:autoSpaceDN w:val="0"/>
        <w:spacing w:line="560" w:lineRule="exact"/>
        <w:ind w:firstLine="555"/>
        <w:rPr>
          <w:rFonts w:ascii="仿宋_GB2312" w:hAnsi="宋体" w:eastAsia="仿宋_GB2312"/>
          <w:sz w:val="32"/>
          <w:szCs w:val="32"/>
        </w:rPr>
      </w:pPr>
      <w:r>
        <w:rPr>
          <w:rFonts w:hint="eastAsia" w:ascii="仿宋_GB2312" w:hAnsi="宋体" w:eastAsia="仿宋_GB2312"/>
          <w:sz w:val="32"/>
          <w:szCs w:val="32"/>
        </w:rPr>
        <w:t>5.《山东理工大学“特色团支部”创建申</w:t>
      </w:r>
      <w:bookmarkStart w:id="0" w:name="_GoBack"/>
      <w:bookmarkEnd w:id="0"/>
      <w:r>
        <w:rPr>
          <w:rFonts w:hint="eastAsia" w:ascii="仿宋_GB2312" w:hAnsi="宋体" w:eastAsia="仿宋_GB2312"/>
          <w:sz w:val="32"/>
          <w:szCs w:val="32"/>
        </w:rPr>
        <w:t>报表》</w:t>
      </w:r>
    </w:p>
    <w:p>
      <w:pPr>
        <w:adjustRightInd w:val="0"/>
        <w:snapToGrid w:val="0"/>
        <w:spacing w:line="560" w:lineRule="exact"/>
        <w:rPr>
          <w:rFonts w:hint="eastAsia" w:ascii="仿宋_GB2312" w:hAnsi="宋体" w:eastAsia="仿宋_GB2312" w:cs="宋体"/>
          <w:kern w:val="0"/>
          <w:sz w:val="28"/>
          <w:szCs w:val="28"/>
        </w:rPr>
      </w:pPr>
    </w:p>
    <w:p>
      <w:pPr>
        <w:autoSpaceDE w:val="0"/>
        <w:autoSpaceDN w:val="0"/>
        <w:spacing w:line="560" w:lineRule="exact"/>
        <w:ind w:right="480" w:firstLine="555"/>
        <w:jc w:val="right"/>
        <w:rPr>
          <w:rFonts w:hint="eastAsia" w:ascii="仿宋_GB2312" w:hAnsi="宋体" w:eastAsia="仿宋_GB2312"/>
          <w:sz w:val="32"/>
          <w:szCs w:val="32"/>
        </w:rPr>
      </w:pPr>
      <w:r>
        <w:rPr>
          <w:rFonts w:hint="eastAsia" w:ascii="仿宋_GB2312" w:hAnsi="宋体" w:eastAsia="仿宋_GB2312"/>
          <w:sz w:val="32"/>
          <w:szCs w:val="32"/>
        </w:rPr>
        <w:t>校团委</w:t>
      </w:r>
    </w:p>
    <w:p>
      <w:pPr>
        <w:autoSpaceDE w:val="0"/>
        <w:autoSpaceDN w:val="0"/>
        <w:spacing w:line="560" w:lineRule="exact"/>
        <w:ind w:firstLine="555"/>
        <w:jc w:val="right"/>
        <w:rPr>
          <w:rFonts w:ascii="仿宋_GB2312" w:hAnsi="宋体" w:eastAsia="仿宋_GB2312"/>
          <w:sz w:val="32"/>
          <w:szCs w:val="32"/>
        </w:rPr>
      </w:pPr>
      <w:r>
        <w:rPr>
          <w:rFonts w:hint="eastAsia" w:ascii="仿宋_GB2312" w:hAnsi="宋体" w:eastAsia="仿宋_GB2312"/>
          <w:sz w:val="32"/>
          <w:szCs w:val="32"/>
        </w:rPr>
        <w:t>201</w:t>
      </w:r>
      <w:r>
        <w:rPr>
          <w:rFonts w:hint="eastAsia" w:ascii="仿宋_GB2312" w:hAnsi="宋体" w:eastAsia="仿宋_GB2312"/>
          <w:sz w:val="32"/>
          <w:szCs w:val="32"/>
          <w:lang w:val="en-US" w:eastAsia="zh-CN"/>
        </w:rPr>
        <w:t>8</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月1</w:t>
      </w:r>
      <w:r>
        <w:rPr>
          <w:rFonts w:hint="eastAsia" w:ascii="仿宋_GB2312" w:hAnsi="宋体" w:eastAsia="仿宋_GB2312"/>
          <w:sz w:val="32"/>
          <w:szCs w:val="32"/>
          <w:lang w:val="en-US" w:eastAsia="zh-CN"/>
        </w:rPr>
        <w:t>7</w:t>
      </w:r>
      <w:r>
        <w:rPr>
          <w:rFonts w:hint="eastAsia" w:ascii="仿宋_GB2312" w:hAnsi="宋体"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3146"/>
    <w:rsid w:val="00005E81"/>
    <w:rsid w:val="000340DB"/>
    <w:rsid w:val="00044DC7"/>
    <w:rsid w:val="0007073B"/>
    <w:rsid w:val="00084114"/>
    <w:rsid w:val="000E05AC"/>
    <w:rsid w:val="000F31A1"/>
    <w:rsid w:val="001217DD"/>
    <w:rsid w:val="00136E0D"/>
    <w:rsid w:val="0018632B"/>
    <w:rsid w:val="0019028D"/>
    <w:rsid w:val="00203A32"/>
    <w:rsid w:val="002450CB"/>
    <w:rsid w:val="00247933"/>
    <w:rsid w:val="00253833"/>
    <w:rsid w:val="00257E3C"/>
    <w:rsid w:val="002B1539"/>
    <w:rsid w:val="002D50F0"/>
    <w:rsid w:val="0032416D"/>
    <w:rsid w:val="00342220"/>
    <w:rsid w:val="003B5673"/>
    <w:rsid w:val="003D47CB"/>
    <w:rsid w:val="00437139"/>
    <w:rsid w:val="00441447"/>
    <w:rsid w:val="00474E18"/>
    <w:rsid w:val="00490526"/>
    <w:rsid w:val="004B5D62"/>
    <w:rsid w:val="004C1857"/>
    <w:rsid w:val="004C1E56"/>
    <w:rsid w:val="004E7FD6"/>
    <w:rsid w:val="00543D1D"/>
    <w:rsid w:val="005B3146"/>
    <w:rsid w:val="005D05E4"/>
    <w:rsid w:val="006265BE"/>
    <w:rsid w:val="006336F8"/>
    <w:rsid w:val="006654CB"/>
    <w:rsid w:val="006A347F"/>
    <w:rsid w:val="006A51EB"/>
    <w:rsid w:val="006B2493"/>
    <w:rsid w:val="006D7DEB"/>
    <w:rsid w:val="006E06CB"/>
    <w:rsid w:val="006E117B"/>
    <w:rsid w:val="007073F2"/>
    <w:rsid w:val="00765C60"/>
    <w:rsid w:val="007F1AC5"/>
    <w:rsid w:val="00865A33"/>
    <w:rsid w:val="00887667"/>
    <w:rsid w:val="008B1ED5"/>
    <w:rsid w:val="008D7625"/>
    <w:rsid w:val="00905105"/>
    <w:rsid w:val="0091161E"/>
    <w:rsid w:val="0094062A"/>
    <w:rsid w:val="009667D3"/>
    <w:rsid w:val="009E2749"/>
    <w:rsid w:val="00A0752F"/>
    <w:rsid w:val="00A35DC3"/>
    <w:rsid w:val="00A46074"/>
    <w:rsid w:val="00A97E5E"/>
    <w:rsid w:val="00AA4246"/>
    <w:rsid w:val="00AF2E6B"/>
    <w:rsid w:val="00B07677"/>
    <w:rsid w:val="00B4217F"/>
    <w:rsid w:val="00B55D2C"/>
    <w:rsid w:val="00BB3EE1"/>
    <w:rsid w:val="00BC2280"/>
    <w:rsid w:val="00BE1511"/>
    <w:rsid w:val="00BF064D"/>
    <w:rsid w:val="00C2588D"/>
    <w:rsid w:val="00C90B1A"/>
    <w:rsid w:val="00C97630"/>
    <w:rsid w:val="00CB0808"/>
    <w:rsid w:val="00D03D82"/>
    <w:rsid w:val="00D21AF8"/>
    <w:rsid w:val="00D333D3"/>
    <w:rsid w:val="00E23A82"/>
    <w:rsid w:val="00E25227"/>
    <w:rsid w:val="00E65461"/>
    <w:rsid w:val="00E65D24"/>
    <w:rsid w:val="00E77E0E"/>
    <w:rsid w:val="00E9240E"/>
    <w:rsid w:val="00E930E5"/>
    <w:rsid w:val="00E9332D"/>
    <w:rsid w:val="00EC7618"/>
    <w:rsid w:val="00F737AD"/>
    <w:rsid w:val="00FB6403"/>
    <w:rsid w:val="00FD70A8"/>
    <w:rsid w:val="00FE41C3"/>
    <w:rsid w:val="19707E59"/>
    <w:rsid w:val="2FE353F3"/>
    <w:rsid w:val="3060009B"/>
    <w:rsid w:val="3E676559"/>
    <w:rsid w:val="4D6D4343"/>
    <w:rsid w:val="533B3AB7"/>
    <w:rsid w:val="559C3A6E"/>
    <w:rsid w:val="58897F45"/>
    <w:rsid w:val="606731E3"/>
    <w:rsid w:val="7E267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qFormat/>
    <w:uiPriority w:val="0"/>
    <w:rPr>
      <w:rFonts w:ascii="Calibri" w:hAnsi="Calibri" w:eastAsia="宋体" w:cs="Times New Roman"/>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170</Words>
  <Characters>973</Characters>
  <Lines>8</Lines>
  <Paragraphs>2</Paragraphs>
  <TotalTime>17</TotalTime>
  <ScaleCrop>false</ScaleCrop>
  <LinksUpToDate>false</LinksUpToDate>
  <CharactersWithSpaces>1141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2015-06-15T00:49:00Z</dcterms:created>
  <dc:creator>微软用户</dc:creator>
  <cp:lastModifiedBy>侯宁</cp:lastModifiedBy>
  <dcterms:modified xsi:type="dcterms:W3CDTF">2018-09-14T03:12:38Z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