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F6" w:rsidRPr="00867BF6" w:rsidRDefault="00867BF6" w:rsidP="00867BF6">
      <w:pPr>
        <w:widowControl/>
        <w:spacing w:line="460" w:lineRule="exact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867BF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学生党支部党务公开制度</w:t>
      </w:r>
    </w:p>
    <w:p w:rsidR="00867BF6" w:rsidRPr="00867BF6" w:rsidRDefault="00867BF6" w:rsidP="00867BF6">
      <w:pPr>
        <w:widowControl/>
        <w:spacing w:line="4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67BF6">
        <w:rPr>
          <w:rFonts w:ascii="宋体" w:eastAsia="宋体" w:hAnsi="宋体" w:cs="宋体" w:hint="eastAsia"/>
          <w:kern w:val="0"/>
          <w:sz w:val="32"/>
          <w:szCs w:val="32"/>
        </w:rPr>
        <w:t xml:space="preserve">    </w:t>
      </w:r>
    </w:p>
    <w:p w:rsidR="00867BF6" w:rsidRPr="00867BF6" w:rsidRDefault="00867BF6" w:rsidP="00867BF6">
      <w:pPr>
        <w:widowControl/>
        <w:spacing w:line="4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32"/>
          <w:szCs w:val="32"/>
        </w:rPr>
        <w:t xml:space="preserve">    </w:t>
      </w:r>
      <w:r w:rsidRPr="00867BF6">
        <w:rPr>
          <w:rFonts w:ascii="宋体" w:eastAsia="宋体" w:hAnsi="宋体" w:cs="宋体" w:hint="eastAsia"/>
          <w:kern w:val="0"/>
          <w:sz w:val="24"/>
          <w:szCs w:val="24"/>
        </w:rPr>
        <w:t>为进一步推动党内民主，加强党内监督，密切党群关系，促进科学发展，进一步增强我院</w:t>
      </w:r>
      <w:r w:rsidR="00E058AA">
        <w:rPr>
          <w:rFonts w:ascii="宋体" w:eastAsia="宋体" w:hAnsi="宋体" w:cs="宋体" w:hint="eastAsia"/>
          <w:kern w:val="0"/>
          <w:sz w:val="24"/>
          <w:szCs w:val="24"/>
        </w:rPr>
        <w:t>学生</w:t>
      </w:r>
      <w:r w:rsidRPr="00867BF6">
        <w:rPr>
          <w:rFonts w:ascii="宋体" w:eastAsia="宋体" w:hAnsi="宋体" w:cs="宋体" w:hint="eastAsia"/>
          <w:kern w:val="0"/>
          <w:sz w:val="24"/>
          <w:szCs w:val="24"/>
        </w:rPr>
        <w:t>党支部的凝聚力和战斗力，保障党员的民主权利，增强党务工作的透明度，使党员群众有充分的知情权和监督权，特制定本制度。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第一条 党务公开的内容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根据公开内容的不同，分固定公开、定期公开和随时公开三种。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(一)固定公开的内容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1．组织设置和党员分布情况；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2．领导班子分工、主要职责；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3．党建工作年度计划及上一年度目标完成情况。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(二)定期公开的内容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1．组织活动检查、考核情况；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2．</w:t>
      </w:r>
      <w:r w:rsidRPr="00E058AA">
        <w:rPr>
          <w:rFonts w:ascii="宋体" w:eastAsia="宋体" w:hAnsi="宋体" w:cs="宋体" w:hint="eastAsia"/>
          <w:kern w:val="0"/>
          <w:sz w:val="24"/>
          <w:szCs w:val="24"/>
        </w:rPr>
        <w:t>党员领导干部</w:t>
      </w:r>
      <w:r w:rsidRPr="00867BF6">
        <w:rPr>
          <w:rFonts w:ascii="宋体" w:eastAsia="宋体" w:hAnsi="宋体" w:cs="宋体" w:hint="eastAsia"/>
          <w:kern w:val="0"/>
          <w:sz w:val="24"/>
          <w:szCs w:val="24"/>
        </w:rPr>
        <w:t>廉洁自律情况；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3．党员发展情况，包括积极分子、发展对象培养情况，接收预备党员和预备党员转正情况；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4．党费收缴情况；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5．党员联系群众工作开展情况。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(三)随时公开的内容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1．重大事项情况：主要公开党组织出台的有关文件，党内领导人的重要讲话，党员和群众关心的热点、难点问题的处理情况；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2．党总支、支部改选情况；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3．党内各类先进评比情况：主要公开荣誉名称、初定名单和最后确定名单；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4．党员民主生活会开展情况，排查问题的整改情况；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5．意见和建议落实情况：对党员和干部群众提出的意见、建议整改落实情况；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6．学院党总支认为需要公开的其他内容。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第二条 党务公开的形式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以党的有关会议、情况通报等形式进行公开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第三条 党务公开的责任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　　支部书记是党务公开的第一责任人，支部组织委员是党务公开的直接责任人，负责党务公开的具体事务性工作。在推行党务公开过程中，对不按规定执行党务公开或搞假公开的责任人，给予通报批评；情节严重造成恶劣影响的，对主要负责人和直接责任人根据有关规定给予党纪处分。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第四条 党务公开的监督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(一)成立党务公开监督小组，负责对党务公开全程监督。党务公开监督小组的权利:督促本单位党组织按规定的时间和要求公布党务内容；对监督中发现的问题提出处理意见。党务公开监督小组的义务：向党员群众宣传党的方针政策、单位党组织的有关决策和工作部署；及时向单位党组织反映党员、群众的意见和建议。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867BF6">
        <w:rPr>
          <w:rFonts w:ascii="宋体" w:eastAsia="宋体" w:hAnsi="宋体" w:cs="宋体" w:hint="eastAsia"/>
          <w:kern w:val="0"/>
          <w:sz w:val="24"/>
          <w:szCs w:val="24"/>
        </w:rPr>
        <w:t xml:space="preserve">　　(二)设立《党务公开登记薄》，及时将公开的内容、时间、审核人如实登记，归档备查。</w:t>
      </w:r>
    </w:p>
    <w:p w:rsidR="00867BF6" w:rsidRPr="00867BF6" w:rsidRDefault="00867BF6" w:rsidP="00867BF6">
      <w:pPr>
        <w:widowControl/>
        <w:spacing w:line="46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103D89" w:rsidRDefault="00867BF6" w:rsidP="00D035B9">
      <w:pPr>
        <w:ind w:leftChars="1755" w:left="3685"/>
      </w:pPr>
      <w:r w:rsidRPr="00867BF6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t xml:space="preserve">  </w:t>
      </w:r>
      <w:bookmarkStart w:id="0" w:name="_GoBack"/>
      <w:bookmarkEnd w:id="0"/>
    </w:p>
    <w:sectPr w:rsidR="00103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5C" w:rsidRDefault="00214C5C" w:rsidP="00867BF6">
      <w:r>
        <w:separator/>
      </w:r>
    </w:p>
  </w:endnote>
  <w:endnote w:type="continuationSeparator" w:id="0">
    <w:p w:rsidR="00214C5C" w:rsidRDefault="00214C5C" w:rsidP="0086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5C" w:rsidRDefault="00214C5C" w:rsidP="00867BF6">
      <w:r>
        <w:separator/>
      </w:r>
    </w:p>
  </w:footnote>
  <w:footnote w:type="continuationSeparator" w:id="0">
    <w:p w:rsidR="00214C5C" w:rsidRDefault="00214C5C" w:rsidP="00867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FD"/>
    <w:rsid w:val="00103D89"/>
    <w:rsid w:val="002125C7"/>
    <w:rsid w:val="00214C5C"/>
    <w:rsid w:val="0079143E"/>
    <w:rsid w:val="00867BF6"/>
    <w:rsid w:val="00D035B9"/>
    <w:rsid w:val="00D47849"/>
    <w:rsid w:val="00E058AA"/>
    <w:rsid w:val="00E55CFD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875C2-6F04-4645-BC95-316ADD6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480</Characters>
  <Application>Microsoft Office Word</Application>
  <DocSecurity>0</DocSecurity>
  <Lines>32</Lines>
  <Paragraphs>18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qi</dc:creator>
  <cp:keywords/>
  <dc:description/>
  <cp:lastModifiedBy>1204619423@qq.com</cp:lastModifiedBy>
  <cp:revision>5</cp:revision>
  <dcterms:created xsi:type="dcterms:W3CDTF">2017-12-22T06:20:00Z</dcterms:created>
  <dcterms:modified xsi:type="dcterms:W3CDTF">2018-12-24T08:41:00Z</dcterms:modified>
</cp:coreProperties>
</file>